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234892" w:rsidRDefault="00234892" w:rsidP="00A174FB">
      <w:pPr>
        <w:pStyle w:val="a3"/>
        <w:ind w:left="426" w:right="247" w:hanging="426"/>
        <w:jc w:val="left"/>
        <w:rPr>
          <w:sz w:val="32"/>
        </w:rPr>
      </w:pPr>
    </w:p>
    <w:p w:rsidR="00234892" w:rsidRDefault="00234892">
      <w:pPr>
        <w:pStyle w:val="a3"/>
        <w:ind w:left="0"/>
        <w:jc w:val="left"/>
        <w:rPr>
          <w:sz w:val="32"/>
        </w:rPr>
      </w:pPr>
    </w:p>
    <w:p w:rsidR="00234892" w:rsidRDefault="00234892">
      <w:pPr>
        <w:pStyle w:val="a3"/>
        <w:ind w:left="0"/>
        <w:jc w:val="left"/>
        <w:rPr>
          <w:sz w:val="32"/>
        </w:rPr>
      </w:pPr>
    </w:p>
    <w:p w:rsidR="00234892" w:rsidRDefault="00234892">
      <w:pPr>
        <w:pStyle w:val="a3"/>
        <w:ind w:left="0"/>
        <w:jc w:val="left"/>
        <w:rPr>
          <w:sz w:val="32"/>
        </w:rPr>
      </w:pPr>
    </w:p>
    <w:p w:rsidR="00234892" w:rsidRDefault="00234892">
      <w:pPr>
        <w:pStyle w:val="a3"/>
        <w:ind w:left="0"/>
        <w:jc w:val="left"/>
        <w:rPr>
          <w:sz w:val="32"/>
        </w:rPr>
      </w:pPr>
    </w:p>
    <w:p w:rsidR="00234892" w:rsidRDefault="00234892">
      <w:pPr>
        <w:pStyle w:val="a3"/>
        <w:ind w:left="0"/>
        <w:jc w:val="left"/>
        <w:rPr>
          <w:sz w:val="32"/>
        </w:rPr>
      </w:pPr>
    </w:p>
    <w:p w:rsidR="00234892" w:rsidRDefault="00234892">
      <w:pPr>
        <w:pStyle w:val="a3"/>
        <w:ind w:left="0"/>
        <w:jc w:val="left"/>
        <w:rPr>
          <w:sz w:val="32"/>
        </w:rPr>
      </w:pPr>
    </w:p>
    <w:p w:rsidR="00234892" w:rsidRDefault="00234892">
      <w:pPr>
        <w:pStyle w:val="a3"/>
        <w:ind w:left="0"/>
        <w:jc w:val="left"/>
        <w:rPr>
          <w:sz w:val="32"/>
        </w:rPr>
      </w:pPr>
    </w:p>
    <w:p w:rsidR="00234892" w:rsidRDefault="00234892">
      <w:pPr>
        <w:pStyle w:val="a3"/>
        <w:spacing w:before="152"/>
        <w:ind w:left="0"/>
        <w:jc w:val="left"/>
        <w:rPr>
          <w:sz w:val="32"/>
        </w:rPr>
      </w:pPr>
    </w:p>
    <w:p w:rsidR="002D06D3" w:rsidRDefault="00542E86">
      <w:pPr>
        <w:ind w:left="3108" w:right="3272"/>
        <w:jc w:val="center"/>
        <w:rPr>
          <w:b/>
          <w:sz w:val="32"/>
        </w:rPr>
      </w:pPr>
      <w:r>
        <w:rPr>
          <w:b/>
          <w:sz w:val="32"/>
        </w:rPr>
        <w:t>УСТАНОВКА</w:t>
      </w:r>
      <w:r>
        <w:rPr>
          <w:b/>
          <w:spacing w:val="-20"/>
          <w:sz w:val="32"/>
        </w:rPr>
        <w:t xml:space="preserve"> </w:t>
      </w:r>
      <w:r>
        <w:rPr>
          <w:b/>
          <w:sz w:val="32"/>
        </w:rPr>
        <w:t>НАГРЕВА</w:t>
      </w:r>
      <w:r>
        <w:rPr>
          <w:b/>
          <w:spacing w:val="-19"/>
          <w:sz w:val="32"/>
        </w:rPr>
        <w:t xml:space="preserve"> </w:t>
      </w:r>
      <w:r>
        <w:rPr>
          <w:b/>
          <w:sz w:val="32"/>
        </w:rPr>
        <w:t xml:space="preserve">ТРУБ </w:t>
      </w:r>
    </w:p>
    <w:p w:rsidR="002D06D3" w:rsidRDefault="00542E86" w:rsidP="002D06D3">
      <w:pPr>
        <w:pStyle w:val="a4"/>
      </w:pPr>
      <w:r>
        <w:rPr>
          <w:spacing w:val="-2"/>
          <w:sz w:val="32"/>
        </w:rPr>
        <w:t>2</w:t>
      </w:r>
      <w:r w:rsidR="002D06D3" w:rsidRPr="002D06D3">
        <w:t xml:space="preserve"> </w:t>
      </w:r>
      <w:r w:rsidR="002D06D3">
        <w:t>УНТ-100Г</w:t>
      </w:r>
    </w:p>
    <w:p w:rsidR="002D06D3" w:rsidRDefault="002D06D3" w:rsidP="002D06D3">
      <w:pPr>
        <w:pStyle w:val="a4"/>
      </w:pPr>
    </w:p>
    <w:p w:rsidR="00234892" w:rsidRDefault="00542E86">
      <w:pPr>
        <w:ind w:left="3108" w:right="3272"/>
        <w:jc w:val="center"/>
        <w:rPr>
          <w:b/>
          <w:sz w:val="32"/>
        </w:rPr>
      </w:pPr>
      <w:r>
        <w:rPr>
          <w:b/>
          <w:spacing w:val="-2"/>
          <w:sz w:val="32"/>
        </w:rPr>
        <w:t>02</w:t>
      </w:r>
      <w:r w:rsidR="00F23BE6">
        <w:rPr>
          <w:b/>
          <w:spacing w:val="-2"/>
          <w:sz w:val="32"/>
        </w:rPr>
        <w:t>4</w:t>
      </w:r>
      <w:r>
        <w:rPr>
          <w:b/>
          <w:spacing w:val="-2"/>
          <w:sz w:val="32"/>
        </w:rPr>
        <w:t>.01-</w:t>
      </w:r>
      <w:r w:rsidR="00C403F6">
        <w:rPr>
          <w:b/>
          <w:spacing w:val="-2"/>
          <w:sz w:val="32"/>
        </w:rPr>
        <w:t>9</w:t>
      </w:r>
    </w:p>
    <w:p w:rsidR="00234892" w:rsidRDefault="00234892">
      <w:pPr>
        <w:pStyle w:val="a3"/>
        <w:ind w:left="0"/>
        <w:jc w:val="left"/>
        <w:rPr>
          <w:b/>
          <w:sz w:val="32"/>
        </w:rPr>
      </w:pPr>
    </w:p>
    <w:p w:rsidR="00234892" w:rsidRDefault="00234892">
      <w:pPr>
        <w:pStyle w:val="a3"/>
        <w:ind w:left="0"/>
        <w:jc w:val="left"/>
        <w:rPr>
          <w:b/>
          <w:sz w:val="32"/>
        </w:rPr>
      </w:pPr>
    </w:p>
    <w:p w:rsidR="00234892" w:rsidRDefault="00234892">
      <w:pPr>
        <w:pStyle w:val="a3"/>
        <w:ind w:left="0"/>
        <w:jc w:val="left"/>
        <w:rPr>
          <w:b/>
          <w:sz w:val="32"/>
        </w:rPr>
      </w:pPr>
    </w:p>
    <w:p w:rsidR="00234892" w:rsidRDefault="00234892">
      <w:pPr>
        <w:pStyle w:val="a3"/>
        <w:spacing w:before="207"/>
        <w:ind w:left="0"/>
        <w:jc w:val="left"/>
        <w:rPr>
          <w:b/>
          <w:sz w:val="32"/>
        </w:rPr>
      </w:pPr>
    </w:p>
    <w:p w:rsidR="00234892" w:rsidRDefault="00542E86">
      <w:pPr>
        <w:pStyle w:val="a4"/>
      </w:pPr>
      <w:r>
        <w:rPr>
          <w:spacing w:val="-2"/>
        </w:rPr>
        <w:t xml:space="preserve">ПАСПОРТ-ИНСТРУКЦИЯ </w:t>
      </w:r>
      <w:r>
        <w:t>ПО ЭКСПЛУАТАЦИИ</w:t>
      </w: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ind w:left="0"/>
        <w:jc w:val="left"/>
        <w:rPr>
          <w:b/>
          <w:sz w:val="34"/>
        </w:rPr>
      </w:pPr>
    </w:p>
    <w:p w:rsidR="00234892" w:rsidRDefault="00234892">
      <w:pPr>
        <w:pStyle w:val="a3"/>
        <w:spacing w:before="387"/>
        <w:ind w:left="0"/>
        <w:jc w:val="left"/>
        <w:rPr>
          <w:b/>
          <w:sz w:val="34"/>
        </w:rPr>
      </w:pPr>
    </w:p>
    <w:p w:rsidR="00C403F6" w:rsidRDefault="00542E86">
      <w:pPr>
        <w:pStyle w:val="a3"/>
        <w:ind w:left="4234" w:right="4399"/>
        <w:jc w:val="center"/>
      </w:pPr>
      <w:r>
        <w:t>г.</w:t>
      </w:r>
      <w:r>
        <w:rPr>
          <w:spacing w:val="-18"/>
        </w:rPr>
        <w:t xml:space="preserve"> </w:t>
      </w:r>
      <w:r w:rsidR="00C403F6">
        <w:t>Н-Тагил</w:t>
      </w:r>
    </w:p>
    <w:p w:rsidR="00234892" w:rsidRDefault="00542E86" w:rsidP="001B287B">
      <w:pPr>
        <w:pStyle w:val="a3"/>
        <w:numPr>
          <w:ilvl w:val="0"/>
          <w:numId w:val="8"/>
        </w:numPr>
        <w:ind w:right="4399"/>
        <w:jc w:val="center"/>
      </w:pPr>
      <w:r>
        <w:t>г.</w:t>
      </w:r>
    </w:p>
    <w:p w:rsidR="00234892" w:rsidRDefault="00234892">
      <w:pPr>
        <w:jc w:val="center"/>
        <w:sectPr w:rsidR="00234892" w:rsidSect="00F37647">
          <w:footerReference w:type="default" r:id="rId8"/>
          <w:type w:val="continuous"/>
          <w:pgSz w:w="11900" w:h="16850"/>
          <w:pgMar w:top="567" w:right="567" w:bottom="567" w:left="567" w:header="0" w:footer="350" w:gutter="0"/>
          <w:pgNumType w:start="1"/>
          <w:cols w:space="720"/>
          <w:titlePg/>
          <w:docGrid w:linePitch="299"/>
        </w:sectPr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lastRenderedPageBreak/>
        <w:t>Общие</w:t>
      </w:r>
      <w:r>
        <w:rPr>
          <w:spacing w:val="-5"/>
        </w:rPr>
        <w:t xml:space="preserve"> </w:t>
      </w:r>
      <w:r>
        <w:t>сведения</w:t>
      </w:r>
      <w:r>
        <w:rPr>
          <w:spacing w:val="-7"/>
        </w:rPr>
        <w:t xml:space="preserve"> </w:t>
      </w:r>
      <w:r>
        <w:t>об</w:t>
      </w:r>
      <w:r>
        <w:rPr>
          <w:spacing w:val="-3"/>
        </w:rPr>
        <w:t xml:space="preserve"> </w:t>
      </w:r>
      <w:r>
        <w:t>изделии,</w:t>
      </w:r>
      <w:r>
        <w:rPr>
          <w:spacing w:val="-5"/>
        </w:rPr>
        <w:t xml:space="preserve"> </w:t>
      </w:r>
      <w:r>
        <w:rPr>
          <w:spacing w:val="-2"/>
        </w:rPr>
        <w:t>назначение</w:t>
      </w:r>
    </w:p>
    <w:p w:rsidR="00234892" w:rsidRDefault="00542E86" w:rsidP="00ED076B">
      <w:pPr>
        <w:pStyle w:val="a3"/>
        <w:ind w:left="0" w:firstLine="567"/>
      </w:pPr>
      <w:r>
        <w:t>Установка</w:t>
      </w:r>
      <w:r>
        <w:rPr>
          <w:spacing w:val="-2"/>
        </w:rPr>
        <w:t xml:space="preserve"> </w:t>
      </w:r>
      <w:r>
        <w:t>предназначена для</w:t>
      </w:r>
      <w:r>
        <w:rPr>
          <w:spacing w:val="-1"/>
        </w:rPr>
        <w:t xml:space="preserve"> </w:t>
      </w:r>
      <w:r>
        <w:t>нагрева</w:t>
      </w:r>
      <w:r>
        <w:rPr>
          <w:spacing w:val="-2"/>
        </w:rPr>
        <w:t xml:space="preserve"> </w:t>
      </w:r>
      <w:r>
        <w:t>труб разного</w:t>
      </w:r>
      <w:r>
        <w:rPr>
          <w:spacing w:val="-1"/>
        </w:rPr>
        <w:t xml:space="preserve"> </w:t>
      </w:r>
      <w:r>
        <w:t>диаметра с целью их сушки</w:t>
      </w:r>
      <w:r w:rsidR="001A2E7F">
        <w:t xml:space="preserve"> </w:t>
      </w:r>
      <w:r>
        <w:t xml:space="preserve">и подогрева перед нанесением на поверхность труб изоляционного </w:t>
      </w:r>
      <w:r>
        <w:rPr>
          <w:spacing w:val="-2"/>
        </w:rPr>
        <w:t>покрытия.</w:t>
      </w:r>
    </w:p>
    <w:p w:rsidR="00234892" w:rsidRDefault="00542E86" w:rsidP="00ED076B">
      <w:pPr>
        <w:pStyle w:val="a3"/>
        <w:ind w:left="0" w:firstLine="567"/>
      </w:pPr>
      <w:r>
        <w:t>При</w:t>
      </w:r>
      <w:r>
        <w:rPr>
          <w:spacing w:val="25"/>
        </w:rPr>
        <w:t xml:space="preserve"> </w:t>
      </w:r>
      <w:r>
        <w:t>нагреве</w:t>
      </w:r>
      <w:r>
        <w:rPr>
          <w:spacing w:val="26"/>
        </w:rPr>
        <w:t xml:space="preserve"> </w:t>
      </w:r>
      <w:r>
        <w:t>труб</w:t>
      </w:r>
      <w:r>
        <w:rPr>
          <w:spacing w:val="27"/>
        </w:rPr>
        <w:t xml:space="preserve"> </w:t>
      </w:r>
      <w:r>
        <w:t>установка</w:t>
      </w:r>
      <w:r>
        <w:rPr>
          <w:spacing w:val="26"/>
        </w:rPr>
        <w:t xml:space="preserve"> </w:t>
      </w:r>
      <w:r>
        <w:t>рассчитана</w:t>
      </w:r>
      <w:r>
        <w:rPr>
          <w:spacing w:val="26"/>
        </w:rPr>
        <w:t xml:space="preserve"> </w:t>
      </w:r>
      <w:r>
        <w:t>на</w:t>
      </w:r>
      <w:r>
        <w:rPr>
          <w:spacing w:val="27"/>
        </w:rPr>
        <w:t xml:space="preserve"> </w:t>
      </w:r>
      <w:r>
        <w:t>их</w:t>
      </w:r>
      <w:r>
        <w:rPr>
          <w:spacing w:val="27"/>
        </w:rPr>
        <w:t xml:space="preserve"> </w:t>
      </w:r>
      <w:r>
        <w:t>подогрев</w:t>
      </w:r>
      <w:r>
        <w:rPr>
          <w:spacing w:val="34"/>
        </w:rPr>
        <w:t xml:space="preserve"> </w:t>
      </w:r>
      <w:r>
        <w:t>в</w:t>
      </w:r>
      <w:r>
        <w:rPr>
          <w:spacing w:val="25"/>
        </w:rPr>
        <w:t xml:space="preserve"> </w:t>
      </w:r>
      <w:r>
        <w:t>установке</w:t>
      </w:r>
      <w:r>
        <w:rPr>
          <w:spacing w:val="27"/>
        </w:rPr>
        <w:t xml:space="preserve"> </w:t>
      </w:r>
      <w:r>
        <w:t>от</w:t>
      </w:r>
      <w:r>
        <w:rPr>
          <w:spacing w:val="26"/>
        </w:rPr>
        <w:t xml:space="preserve"> </w:t>
      </w:r>
      <w:r w:rsidR="001A2E7F">
        <w:t>-</w:t>
      </w:r>
      <w:r>
        <w:t>20</w:t>
      </w:r>
      <w:r>
        <w:rPr>
          <w:spacing w:val="27"/>
        </w:rPr>
        <w:t xml:space="preserve"> </w:t>
      </w:r>
      <w:r w:rsidR="00F37647">
        <w:rPr>
          <w:spacing w:val="27"/>
        </w:rPr>
        <w:br/>
      </w:r>
      <w:r>
        <w:rPr>
          <w:spacing w:val="-5"/>
        </w:rPr>
        <w:t>до</w:t>
      </w:r>
      <w:r w:rsidR="00F37647">
        <w:rPr>
          <w:spacing w:val="-5"/>
        </w:rPr>
        <w:t xml:space="preserve"> </w:t>
      </w:r>
      <w:r>
        <w:t>+1</w:t>
      </w:r>
      <w:r w:rsidR="00F23BE6">
        <w:t>5</w:t>
      </w:r>
      <w:r>
        <w:t>0</w:t>
      </w:r>
      <w:r>
        <w:rPr>
          <w:spacing w:val="-3"/>
        </w:rPr>
        <w:t xml:space="preserve"> </w:t>
      </w:r>
      <w:r>
        <w:rPr>
          <w:spacing w:val="-5"/>
        </w:rPr>
        <w:t>ºС.</w:t>
      </w:r>
    </w:p>
    <w:p w:rsidR="00234892" w:rsidRDefault="00234892" w:rsidP="00ED076B">
      <w:pPr>
        <w:pStyle w:val="a3"/>
        <w:ind w:left="0"/>
        <w:jc w:val="left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Комплектность</w:t>
      </w:r>
      <w:r>
        <w:rPr>
          <w:spacing w:val="-13"/>
        </w:rPr>
        <w:t xml:space="preserve"> </w:t>
      </w:r>
      <w:r>
        <w:rPr>
          <w:spacing w:val="-2"/>
        </w:rPr>
        <w:t>поставки</w:t>
      </w:r>
    </w:p>
    <w:p w:rsidR="00234892" w:rsidRDefault="00542E86" w:rsidP="00ED076B">
      <w:pPr>
        <w:pStyle w:val="a3"/>
        <w:ind w:left="0" w:firstLine="567"/>
      </w:pPr>
      <w:r>
        <w:t>Установка</w:t>
      </w:r>
      <w:r>
        <w:rPr>
          <w:spacing w:val="-7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нагрева</w:t>
      </w:r>
      <w:r>
        <w:rPr>
          <w:spacing w:val="-5"/>
        </w:rPr>
        <w:t xml:space="preserve"> </w:t>
      </w:r>
      <w:r>
        <w:t>труб</w:t>
      </w:r>
      <w:r>
        <w:rPr>
          <w:spacing w:val="-3"/>
        </w:rPr>
        <w:t xml:space="preserve"> </w:t>
      </w:r>
      <w:r>
        <w:t>поставляется</w:t>
      </w:r>
      <w:r>
        <w:rPr>
          <w:spacing w:val="-3"/>
        </w:rPr>
        <w:t xml:space="preserve"> </w:t>
      </w:r>
      <w:r>
        <w:t>полностью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собранном</w:t>
      </w:r>
      <w:r>
        <w:rPr>
          <w:spacing w:val="-4"/>
        </w:rPr>
        <w:t xml:space="preserve"> </w:t>
      </w:r>
      <w:r>
        <w:t>виде. Комплект поставки должен соответствовать указанному</w:t>
      </w:r>
      <w:r>
        <w:rPr>
          <w:spacing w:val="-1"/>
        </w:rPr>
        <w:t xml:space="preserve"> </w:t>
      </w:r>
      <w:r>
        <w:t>в таблице №1.</w:t>
      </w:r>
    </w:p>
    <w:p w:rsidR="00234892" w:rsidRDefault="00542E86">
      <w:pPr>
        <w:pStyle w:val="a3"/>
        <w:spacing w:before="321" w:after="10"/>
        <w:ind w:left="0" w:right="413"/>
        <w:jc w:val="right"/>
      </w:pPr>
      <w:r>
        <w:t>Таблица</w:t>
      </w:r>
      <w:r>
        <w:rPr>
          <w:spacing w:val="-5"/>
        </w:rPr>
        <w:t xml:space="preserve"> №1.</w:t>
      </w: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4"/>
        <w:gridCol w:w="4851"/>
        <w:gridCol w:w="3185"/>
        <w:gridCol w:w="1514"/>
      </w:tblGrid>
      <w:tr w:rsidR="00234892">
        <w:trPr>
          <w:trHeight w:val="321"/>
        </w:trPr>
        <w:tc>
          <w:tcPr>
            <w:tcW w:w="874" w:type="dxa"/>
          </w:tcPr>
          <w:p w:rsidR="00234892" w:rsidRDefault="00542E86">
            <w:pPr>
              <w:pStyle w:val="TableParagraph"/>
              <w:spacing w:line="302" w:lineRule="exact"/>
              <w:ind w:left="11" w:right="3"/>
              <w:jc w:val="center"/>
              <w:rPr>
                <w:b/>
                <w:sz w:val="28"/>
              </w:rPr>
            </w:pPr>
            <w:r>
              <w:rPr>
                <w:b/>
                <w:spacing w:val="-10"/>
                <w:sz w:val="28"/>
              </w:rPr>
              <w:t>№</w:t>
            </w:r>
          </w:p>
        </w:tc>
        <w:tc>
          <w:tcPr>
            <w:tcW w:w="4851" w:type="dxa"/>
          </w:tcPr>
          <w:p w:rsidR="00234892" w:rsidRDefault="00542E86">
            <w:pPr>
              <w:pStyle w:val="TableParagraph"/>
              <w:spacing w:line="302" w:lineRule="exact"/>
              <w:ind w:left="945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</w:t>
            </w:r>
            <w:r>
              <w:rPr>
                <w:b/>
                <w:spacing w:val="-10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изделия</w:t>
            </w:r>
          </w:p>
        </w:tc>
        <w:tc>
          <w:tcPr>
            <w:tcW w:w="3185" w:type="dxa"/>
          </w:tcPr>
          <w:p w:rsidR="00234892" w:rsidRDefault="00542E86">
            <w:pPr>
              <w:pStyle w:val="TableParagraph"/>
              <w:spacing w:line="302" w:lineRule="exact"/>
              <w:ind w:left="264"/>
              <w:rPr>
                <w:b/>
                <w:sz w:val="28"/>
              </w:rPr>
            </w:pPr>
            <w:r>
              <w:rPr>
                <w:b/>
                <w:sz w:val="28"/>
              </w:rPr>
              <w:t>Чертеж,</w:t>
            </w:r>
            <w:r>
              <w:rPr>
                <w:b/>
                <w:spacing w:val="-9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обозначение</w:t>
            </w:r>
          </w:p>
        </w:tc>
        <w:tc>
          <w:tcPr>
            <w:tcW w:w="1514" w:type="dxa"/>
          </w:tcPr>
          <w:p w:rsidR="00234892" w:rsidRDefault="00542E86">
            <w:pPr>
              <w:pStyle w:val="TableParagraph"/>
              <w:spacing w:line="302" w:lineRule="exact"/>
              <w:ind w:left="10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Кол-</w:t>
            </w:r>
            <w:r>
              <w:rPr>
                <w:b/>
                <w:spacing w:val="-5"/>
                <w:sz w:val="28"/>
              </w:rPr>
              <w:t>во</w:t>
            </w:r>
          </w:p>
        </w:tc>
      </w:tr>
      <w:tr w:rsidR="00234892">
        <w:trPr>
          <w:trHeight w:val="321"/>
        </w:trPr>
        <w:tc>
          <w:tcPr>
            <w:tcW w:w="874" w:type="dxa"/>
          </w:tcPr>
          <w:p w:rsidR="00234892" w:rsidRDefault="00542E86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  <w:tc>
          <w:tcPr>
            <w:tcW w:w="4851" w:type="dxa"/>
          </w:tcPr>
          <w:p w:rsidR="00202B79" w:rsidRDefault="00542E86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Установка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нагрева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труб:</w:t>
            </w:r>
            <w:r w:rsidR="00202B79">
              <w:rPr>
                <w:sz w:val="28"/>
              </w:rPr>
              <w:t xml:space="preserve"> </w:t>
            </w:r>
          </w:p>
          <w:p w:rsidR="00234892" w:rsidRDefault="00202B79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z w:val="28"/>
              </w:rPr>
              <w:t>-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Ø220-1240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мм.</w:t>
            </w:r>
          </w:p>
        </w:tc>
        <w:tc>
          <w:tcPr>
            <w:tcW w:w="3185" w:type="dxa"/>
          </w:tcPr>
          <w:p w:rsidR="00202B79" w:rsidRPr="00202B79" w:rsidRDefault="00202B79" w:rsidP="00202B79">
            <w:pPr>
              <w:pStyle w:val="TableParagraph"/>
              <w:rPr>
                <w:b/>
                <w:bCs/>
                <w:sz w:val="24"/>
              </w:rPr>
            </w:pPr>
            <w:r w:rsidRPr="00202B79">
              <w:rPr>
                <w:b/>
                <w:bCs/>
                <w:sz w:val="24"/>
              </w:rPr>
              <w:t>2 УНТ-100Г</w:t>
            </w:r>
          </w:p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14" w:type="dxa"/>
          </w:tcPr>
          <w:p w:rsidR="00234892" w:rsidRDefault="00202B79" w:rsidP="00202B79">
            <w:pPr>
              <w:pStyle w:val="TableParagraph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</w:tr>
      <w:tr w:rsidR="00234892">
        <w:trPr>
          <w:trHeight w:val="321"/>
        </w:trPr>
        <w:tc>
          <w:tcPr>
            <w:tcW w:w="874" w:type="dxa"/>
          </w:tcPr>
          <w:p w:rsidR="00234892" w:rsidRDefault="00542E86">
            <w:pPr>
              <w:pStyle w:val="TableParagraph"/>
              <w:spacing w:line="301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2</w:t>
            </w:r>
          </w:p>
        </w:tc>
        <w:tc>
          <w:tcPr>
            <w:tcW w:w="4851" w:type="dxa"/>
          </w:tcPr>
          <w:p w:rsidR="00234892" w:rsidRDefault="00542E86">
            <w:pPr>
              <w:pStyle w:val="TableParagraph"/>
              <w:spacing w:line="301" w:lineRule="exact"/>
              <w:ind w:left="105"/>
              <w:rPr>
                <w:sz w:val="28"/>
              </w:rPr>
            </w:pPr>
            <w:r>
              <w:rPr>
                <w:spacing w:val="-2"/>
                <w:sz w:val="28"/>
              </w:rPr>
              <w:t>Паспорт-инструкция</w:t>
            </w:r>
          </w:p>
        </w:tc>
        <w:tc>
          <w:tcPr>
            <w:tcW w:w="3185" w:type="dxa"/>
          </w:tcPr>
          <w:p w:rsidR="00234892" w:rsidRDefault="00C403F6">
            <w:pPr>
              <w:pStyle w:val="TableParagraph"/>
              <w:spacing w:line="301" w:lineRule="exact"/>
              <w:ind w:left="108"/>
              <w:rPr>
                <w:sz w:val="28"/>
              </w:rPr>
            </w:pPr>
            <w:r w:rsidRPr="00C403F6">
              <w:rPr>
                <w:sz w:val="28"/>
              </w:rPr>
              <w:t>2024.01-9</w:t>
            </w:r>
          </w:p>
        </w:tc>
        <w:tc>
          <w:tcPr>
            <w:tcW w:w="1514" w:type="dxa"/>
          </w:tcPr>
          <w:p w:rsidR="00234892" w:rsidRDefault="00542E86">
            <w:pPr>
              <w:pStyle w:val="TableParagraph"/>
              <w:spacing w:line="301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  <w:tr w:rsidR="00234892">
        <w:trPr>
          <w:trHeight w:val="376"/>
        </w:trPr>
        <w:tc>
          <w:tcPr>
            <w:tcW w:w="874" w:type="dxa"/>
          </w:tcPr>
          <w:p w:rsidR="00234892" w:rsidRDefault="00542E86">
            <w:pPr>
              <w:pStyle w:val="TableParagraph"/>
              <w:spacing w:line="317" w:lineRule="exact"/>
              <w:ind w:left="11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3</w:t>
            </w:r>
          </w:p>
        </w:tc>
        <w:tc>
          <w:tcPr>
            <w:tcW w:w="4851" w:type="dxa"/>
          </w:tcPr>
          <w:p w:rsidR="00234892" w:rsidRDefault="00542E86">
            <w:pPr>
              <w:pStyle w:val="TableParagraph"/>
              <w:spacing w:line="317" w:lineRule="exact"/>
              <w:ind w:left="105"/>
              <w:rPr>
                <w:sz w:val="28"/>
              </w:rPr>
            </w:pPr>
            <w:r>
              <w:rPr>
                <w:sz w:val="28"/>
              </w:rPr>
              <w:t>Упаковочный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лист</w:t>
            </w:r>
          </w:p>
        </w:tc>
        <w:tc>
          <w:tcPr>
            <w:tcW w:w="3185" w:type="dxa"/>
          </w:tcPr>
          <w:p w:rsidR="00234892" w:rsidRDefault="00542E86">
            <w:pPr>
              <w:pStyle w:val="TableParagraph"/>
              <w:spacing w:line="317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-</w:t>
            </w:r>
          </w:p>
        </w:tc>
        <w:tc>
          <w:tcPr>
            <w:tcW w:w="1514" w:type="dxa"/>
          </w:tcPr>
          <w:p w:rsidR="00234892" w:rsidRDefault="00542E86">
            <w:pPr>
              <w:pStyle w:val="TableParagraph"/>
              <w:spacing w:line="317" w:lineRule="exact"/>
              <w:ind w:left="10"/>
              <w:jc w:val="center"/>
              <w:rPr>
                <w:sz w:val="28"/>
              </w:rPr>
            </w:pPr>
            <w:r>
              <w:rPr>
                <w:spacing w:val="-10"/>
                <w:sz w:val="28"/>
              </w:rPr>
              <w:t>1</w:t>
            </w:r>
          </w:p>
        </w:tc>
      </w:tr>
    </w:tbl>
    <w:p w:rsidR="00234892" w:rsidRDefault="00542E86" w:rsidP="00ED076B">
      <w:pPr>
        <w:pStyle w:val="a3"/>
        <w:ind w:left="0" w:right="422" w:firstLine="567"/>
      </w:pPr>
      <w:r>
        <w:rPr>
          <w:b/>
        </w:rPr>
        <w:t xml:space="preserve">Примечание: </w:t>
      </w:r>
      <w:r>
        <w:t>при установке изделия для других целей паспорт установки</w:t>
      </w:r>
      <w:r>
        <w:rPr>
          <w:spacing w:val="40"/>
        </w:rPr>
        <w:t xml:space="preserve"> </w:t>
      </w:r>
      <w:r>
        <w:t>будет изменен.</w:t>
      </w:r>
    </w:p>
    <w:p w:rsidR="001B287B" w:rsidRDefault="001B287B" w:rsidP="00ED076B">
      <w:pPr>
        <w:pStyle w:val="a3"/>
        <w:ind w:right="422" w:firstLine="708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Основные</w:t>
      </w:r>
      <w:r>
        <w:rPr>
          <w:spacing w:val="-6"/>
        </w:rPr>
        <w:t xml:space="preserve"> </w:t>
      </w:r>
      <w:r>
        <w:t>параметры</w:t>
      </w:r>
      <w:r>
        <w:rPr>
          <w:spacing w:val="-6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rPr>
          <w:spacing w:val="-2"/>
        </w:rPr>
        <w:t>характеристики.</w:t>
      </w:r>
    </w:p>
    <w:p w:rsidR="00234892" w:rsidRDefault="00542E86" w:rsidP="00ED076B">
      <w:pPr>
        <w:pStyle w:val="a3"/>
        <w:ind w:left="34" w:right="3681"/>
        <w:jc w:val="center"/>
      </w:pPr>
      <w:r>
        <w:t>Основные</w:t>
      </w:r>
      <w:r>
        <w:rPr>
          <w:spacing w:val="-7"/>
        </w:rPr>
        <w:t xml:space="preserve"> </w:t>
      </w:r>
      <w:r>
        <w:t>технические</w:t>
      </w:r>
      <w:r>
        <w:rPr>
          <w:spacing w:val="-8"/>
        </w:rPr>
        <w:t xml:space="preserve"> </w:t>
      </w:r>
      <w:r>
        <w:t>данные</w:t>
      </w:r>
      <w:r>
        <w:rPr>
          <w:spacing w:val="-5"/>
        </w:rPr>
        <w:t xml:space="preserve"> </w:t>
      </w:r>
      <w:r>
        <w:t>приведены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таблице</w:t>
      </w:r>
      <w:r>
        <w:rPr>
          <w:spacing w:val="-5"/>
        </w:rPr>
        <w:t xml:space="preserve"> №2.</w:t>
      </w:r>
    </w:p>
    <w:p w:rsidR="00234892" w:rsidRDefault="00542E86" w:rsidP="00ED076B">
      <w:pPr>
        <w:pStyle w:val="a3"/>
        <w:spacing w:after="9"/>
        <w:ind w:left="8638"/>
        <w:jc w:val="center"/>
      </w:pPr>
      <w:r>
        <w:t>Таблица</w:t>
      </w:r>
      <w:r>
        <w:rPr>
          <w:spacing w:val="-5"/>
        </w:rPr>
        <w:t xml:space="preserve"> №2.</w:t>
      </w:r>
    </w:p>
    <w:tbl>
      <w:tblPr>
        <w:tblStyle w:val="TableNormal"/>
        <w:tblW w:w="0" w:type="auto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9"/>
        <w:gridCol w:w="3421"/>
      </w:tblGrid>
      <w:tr w:rsidR="00202B79" w:rsidTr="001B287B">
        <w:trPr>
          <w:trHeight w:val="321"/>
        </w:trPr>
        <w:tc>
          <w:tcPr>
            <w:tcW w:w="8100" w:type="dxa"/>
            <w:gridSpan w:val="2"/>
          </w:tcPr>
          <w:p w:rsidR="00202B79" w:rsidRPr="00C403F6" w:rsidRDefault="00202B79" w:rsidP="00202B79">
            <w:pPr>
              <w:pStyle w:val="TableParagraph"/>
              <w:spacing w:line="301" w:lineRule="exact"/>
              <w:ind w:left="731"/>
              <w:jc w:val="center"/>
              <w:rPr>
                <w:sz w:val="28"/>
              </w:rPr>
            </w:pPr>
            <w:r>
              <w:rPr>
                <w:b/>
                <w:sz w:val="24"/>
              </w:rPr>
              <w:t>Наименование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параметра</w:t>
            </w:r>
          </w:p>
        </w:tc>
      </w:tr>
      <w:tr w:rsidR="00F23BE6" w:rsidTr="001B287B">
        <w:trPr>
          <w:trHeight w:val="321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01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Назначение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01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нагрев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труб</w:t>
            </w:r>
          </w:p>
        </w:tc>
      </w:tr>
      <w:tr w:rsidR="00F23BE6" w:rsidTr="001B287B">
        <w:trPr>
          <w:trHeight w:val="395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Сортамент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нагреваемых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труб,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мм</w:t>
            </w:r>
          </w:p>
        </w:tc>
        <w:tc>
          <w:tcPr>
            <w:tcW w:w="3421" w:type="dxa"/>
          </w:tcPr>
          <w:p w:rsidR="00F23BE6" w:rsidRDefault="00451D66" w:rsidP="001B287B">
            <w:pPr>
              <w:pStyle w:val="TableParagraph"/>
              <w:spacing w:line="317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Ø219</w:t>
            </w:r>
            <w:r w:rsidR="00F23BE6">
              <w:rPr>
                <w:spacing w:val="-2"/>
                <w:sz w:val="28"/>
              </w:rPr>
              <w:t>-</w:t>
            </w:r>
            <w:r w:rsidR="00F23BE6">
              <w:rPr>
                <w:spacing w:val="-4"/>
                <w:sz w:val="28"/>
              </w:rPr>
              <w:t>1240</w:t>
            </w:r>
          </w:p>
        </w:tc>
      </w:tr>
      <w:tr w:rsidR="00F23BE6" w:rsidTr="001B287B">
        <w:trPr>
          <w:trHeight w:val="642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нагрева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труб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в</w:t>
            </w:r>
          </w:p>
          <w:p w:rsidR="00F23BE6" w:rsidRDefault="00F23BE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установке,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ºС</w:t>
            </w:r>
          </w:p>
        </w:tc>
        <w:tc>
          <w:tcPr>
            <w:tcW w:w="3421" w:type="dxa"/>
          </w:tcPr>
          <w:p w:rsidR="00F23BE6" w:rsidRDefault="001A2E7F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-</w:t>
            </w:r>
            <w:r w:rsidR="00F23BE6">
              <w:rPr>
                <w:spacing w:val="-2"/>
                <w:sz w:val="28"/>
              </w:rPr>
              <w:t>20-</w:t>
            </w:r>
            <w:r w:rsidR="00F23BE6">
              <w:rPr>
                <w:spacing w:val="-4"/>
                <w:sz w:val="28"/>
              </w:rPr>
              <w:t>+150</w:t>
            </w:r>
          </w:p>
        </w:tc>
      </w:tr>
      <w:tr w:rsidR="00F23BE6" w:rsidTr="001B287B">
        <w:trPr>
          <w:trHeight w:val="323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Скорость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z w:val="28"/>
              </w:rPr>
              <w:t>движения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труб,</w:t>
            </w:r>
            <w:r>
              <w:rPr>
                <w:spacing w:val="-5"/>
                <w:sz w:val="28"/>
              </w:rPr>
              <w:t xml:space="preserve"> </w:t>
            </w:r>
            <w:proofErr w:type="spellStart"/>
            <w:r>
              <w:rPr>
                <w:spacing w:val="-2"/>
                <w:sz w:val="28"/>
              </w:rPr>
              <w:t>п.м</w:t>
            </w:r>
            <w:proofErr w:type="spellEnd"/>
            <w:r>
              <w:rPr>
                <w:spacing w:val="-2"/>
                <w:sz w:val="28"/>
              </w:rPr>
              <w:t>.\мин.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04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1 -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3</w:t>
            </w:r>
          </w:p>
        </w:tc>
      </w:tr>
      <w:tr w:rsidR="00F23BE6" w:rsidTr="001B287B">
        <w:trPr>
          <w:trHeight w:val="323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Равномерность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нагрева,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ºС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04" w:lineRule="exact"/>
              <w:ind w:left="20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10</w:t>
            </w:r>
          </w:p>
        </w:tc>
      </w:tr>
      <w:tr w:rsidR="00F23BE6" w:rsidTr="001B287B">
        <w:trPr>
          <w:trHeight w:val="642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Топливо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его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теплота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сгорания</w:t>
            </w:r>
          </w:p>
          <w:p w:rsidR="00F23BE6" w:rsidRDefault="00F23BE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color w:val="333333"/>
                <w:spacing w:val="-2"/>
                <w:sz w:val="28"/>
              </w:rPr>
              <w:t>МДж/м³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Природный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газ,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35</w:t>
            </w:r>
          </w:p>
        </w:tc>
      </w:tr>
      <w:tr w:rsidR="0022269E" w:rsidTr="001B287B">
        <w:trPr>
          <w:trHeight w:val="401"/>
        </w:trPr>
        <w:tc>
          <w:tcPr>
            <w:tcW w:w="4679" w:type="dxa"/>
          </w:tcPr>
          <w:p w:rsidR="0022269E" w:rsidRDefault="0022269E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Тип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и</w:t>
            </w:r>
            <w:r>
              <w:rPr>
                <w:spacing w:val="-5"/>
                <w:sz w:val="28"/>
              </w:rPr>
              <w:t xml:space="preserve"> </w:t>
            </w:r>
            <w:r>
              <w:rPr>
                <w:sz w:val="28"/>
              </w:rPr>
              <w:t>количество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горелок,</w:t>
            </w:r>
            <w:r>
              <w:rPr>
                <w:spacing w:val="-5"/>
                <w:sz w:val="28"/>
              </w:rPr>
              <w:t xml:space="preserve"> шт.</w:t>
            </w:r>
          </w:p>
        </w:tc>
        <w:tc>
          <w:tcPr>
            <w:tcW w:w="3421" w:type="dxa"/>
          </w:tcPr>
          <w:p w:rsidR="0022269E" w:rsidRDefault="0022269E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</w:tr>
      <w:tr w:rsidR="00F23BE6" w:rsidTr="001B287B">
        <w:trPr>
          <w:trHeight w:val="643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Мин./макс.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расход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топлива/газа,</w:t>
            </w:r>
          </w:p>
          <w:p w:rsidR="00F23BE6" w:rsidRDefault="00F23BE6">
            <w:pPr>
              <w:pStyle w:val="TableParagraph"/>
              <w:spacing w:line="309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м3/ч</w:t>
            </w:r>
            <w:r w:rsidR="00451D66">
              <w:rPr>
                <w:spacing w:val="-4"/>
                <w:sz w:val="28"/>
              </w:rPr>
              <w:t xml:space="preserve"> (одной горелки)</w:t>
            </w:r>
          </w:p>
        </w:tc>
        <w:tc>
          <w:tcPr>
            <w:tcW w:w="3421" w:type="dxa"/>
          </w:tcPr>
          <w:p w:rsidR="00F23BE6" w:rsidRDefault="00451D66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5,0</w:t>
            </w:r>
            <w:r w:rsidR="00F23BE6">
              <w:rPr>
                <w:spacing w:val="-2"/>
                <w:sz w:val="28"/>
              </w:rPr>
              <w:t>-</w:t>
            </w:r>
            <w:r>
              <w:rPr>
                <w:spacing w:val="-4"/>
                <w:sz w:val="28"/>
              </w:rPr>
              <w:t>16,1</w:t>
            </w:r>
          </w:p>
        </w:tc>
      </w:tr>
      <w:tr w:rsidR="00F23BE6" w:rsidTr="001B287B">
        <w:trPr>
          <w:trHeight w:val="645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7" w:lineRule="exact"/>
              <w:ind w:left="107"/>
              <w:rPr>
                <w:sz w:val="28"/>
              </w:rPr>
            </w:pPr>
            <w:r>
              <w:rPr>
                <w:sz w:val="28"/>
              </w:rPr>
              <w:t>Давление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газа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на</w:t>
            </w:r>
            <w:r>
              <w:rPr>
                <w:spacing w:val="-4"/>
                <w:sz w:val="28"/>
              </w:rPr>
              <w:t xml:space="preserve"> </w:t>
            </w:r>
            <w:r>
              <w:rPr>
                <w:sz w:val="28"/>
              </w:rPr>
              <w:t>входе</w:t>
            </w:r>
            <w:r>
              <w:rPr>
                <w:spacing w:val="-2"/>
                <w:sz w:val="28"/>
              </w:rPr>
              <w:t xml:space="preserve"> горелки</w:t>
            </w:r>
          </w:p>
          <w:p w:rsidR="00F23BE6" w:rsidRDefault="00F23BE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мин./макс.</w:t>
            </w:r>
            <w:r>
              <w:rPr>
                <w:spacing w:val="-10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мбар</w:t>
            </w:r>
            <w:proofErr w:type="spellEnd"/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7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18-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360</w:t>
            </w:r>
          </w:p>
        </w:tc>
      </w:tr>
      <w:tr w:rsidR="00F23BE6" w:rsidTr="001B287B">
        <w:trPr>
          <w:trHeight w:val="642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Максимальная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z w:val="28"/>
              </w:rPr>
              <w:t>мощность</w:t>
            </w:r>
            <w:r>
              <w:rPr>
                <w:spacing w:val="-6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горелки,</w:t>
            </w:r>
          </w:p>
          <w:p w:rsidR="00F23BE6" w:rsidRDefault="00F23BE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КВт.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 w:rsidR="00451D66">
              <w:rPr>
                <w:spacing w:val="-5"/>
                <w:sz w:val="28"/>
              </w:rPr>
              <w:t>16</w:t>
            </w:r>
            <w:r>
              <w:rPr>
                <w:spacing w:val="-5"/>
                <w:sz w:val="28"/>
              </w:rPr>
              <w:t>0</w:t>
            </w:r>
          </w:p>
        </w:tc>
      </w:tr>
      <w:tr w:rsidR="00F23BE6" w:rsidTr="001B287B">
        <w:trPr>
          <w:trHeight w:val="323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04" w:lineRule="exact"/>
              <w:ind w:left="107"/>
              <w:rPr>
                <w:sz w:val="28"/>
              </w:rPr>
            </w:pPr>
            <w:r>
              <w:rPr>
                <w:sz w:val="28"/>
              </w:rPr>
              <w:t>Рабочая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температура</w:t>
            </w:r>
            <w:r>
              <w:rPr>
                <w:spacing w:val="-6"/>
                <w:sz w:val="28"/>
              </w:rPr>
              <w:t xml:space="preserve"> </w:t>
            </w:r>
            <w:r w:rsidR="0022269E">
              <w:rPr>
                <w:spacing w:val="-6"/>
                <w:sz w:val="28"/>
              </w:rPr>
              <w:t xml:space="preserve">эксплуатации </w:t>
            </w:r>
            <w:r>
              <w:rPr>
                <w:sz w:val="28"/>
              </w:rPr>
              <w:t>горелки,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ºС.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04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-10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z w:val="28"/>
              </w:rPr>
              <w:t>до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+50</w:t>
            </w:r>
          </w:p>
        </w:tc>
      </w:tr>
      <w:tr w:rsidR="00F23BE6" w:rsidTr="001B287B">
        <w:trPr>
          <w:trHeight w:val="642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Количество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продуктов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сгорания,</w:t>
            </w:r>
          </w:p>
          <w:p w:rsidR="00F23BE6" w:rsidRDefault="00F23BE6">
            <w:pPr>
              <w:pStyle w:val="TableParagraph"/>
              <w:spacing w:line="308" w:lineRule="exact"/>
              <w:ind w:left="107"/>
              <w:rPr>
                <w:sz w:val="28"/>
              </w:rPr>
            </w:pPr>
            <w:r>
              <w:rPr>
                <w:spacing w:val="-4"/>
                <w:sz w:val="28"/>
              </w:rPr>
              <w:t>м3/с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5" w:lineRule="exact"/>
              <w:ind w:left="20" w:right="3"/>
              <w:jc w:val="center"/>
              <w:rPr>
                <w:sz w:val="28"/>
              </w:rPr>
            </w:pPr>
            <w:r>
              <w:rPr>
                <w:sz w:val="28"/>
              </w:rPr>
              <w:t>до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0,35</w:t>
            </w:r>
          </w:p>
        </w:tc>
      </w:tr>
      <w:tr w:rsidR="00F23BE6" w:rsidTr="001B287B">
        <w:trPr>
          <w:trHeight w:val="645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уходящих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продуктов</w:t>
            </w:r>
          </w:p>
          <w:p w:rsidR="00F23BE6" w:rsidRDefault="00F23BE6">
            <w:pPr>
              <w:pStyle w:val="TableParagraph"/>
              <w:spacing w:line="311" w:lineRule="exact"/>
              <w:ind w:left="107"/>
              <w:rPr>
                <w:sz w:val="28"/>
              </w:rPr>
            </w:pPr>
            <w:r>
              <w:rPr>
                <w:sz w:val="28"/>
              </w:rPr>
              <w:t>сгорания,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ºС.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+450-</w:t>
            </w:r>
            <w:r>
              <w:rPr>
                <w:spacing w:val="-4"/>
                <w:sz w:val="28"/>
              </w:rPr>
              <w:t>+550</w:t>
            </w:r>
          </w:p>
        </w:tc>
      </w:tr>
      <w:tr w:rsidR="00F23BE6" w:rsidTr="001B287B">
        <w:trPr>
          <w:trHeight w:val="643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z w:val="28"/>
              </w:rPr>
              <w:t>Температура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нагрева</w:t>
            </w:r>
            <w:r>
              <w:rPr>
                <w:spacing w:val="-7"/>
                <w:sz w:val="28"/>
              </w:rPr>
              <w:t xml:space="preserve"> </w:t>
            </w:r>
            <w:proofErr w:type="spellStart"/>
            <w:r w:rsidR="00C403F6">
              <w:rPr>
                <w:spacing w:val="-7"/>
                <w:sz w:val="28"/>
              </w:rPr>
              <w:t>стенки</w:t>
            </w:r>
            <w:r w:rsidR="00C403F6">
              <w:rPr>
                <w:sz w:val="28"/>
              </w:rPr>
              <w:t>оборудовани</w:t>
            </w:r>
            <w:proofErr w:type="spellEnd"/>
            <w:r>
              <w:rPr>
                <w:sz w:val="28"/>
              </w:rPr>
              <w:t>,</w:t>
            </w:r>
            <w:r>
              <w:rPr>
                <w:spacing w:val="-7"/>
                <w:sz w:val="28"/>
              </w:rPr>
              <w:t xml:space="preserve"> </w:t>
            </w:r>
            <w:r>
              <w:rPr>
                <w:spacing w:val="-5"/>
                <w:sz w:val="28"/>
              </w:rPr>
              <w:t>ºС.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Не</w:t>
            </w:r>
            <w:r>
              <w:rPr>
                <w:spacing w:val="-2"/>
                <w:sz w:val="28"/>
              </w:rPr>
              <w:t xml:space="preserve"> </w:t>
            </w:r>
            <w:r>
              <w:rPr>
                <w:sz w:val="28"/>
              </w:rPr>
              <w:t>выше</w:t>
            </w:r>
            <w:r>
              <w:rPr>
                <w:spacing w:val="-2"/>
                <w:sz w:val="28"/>
              </w:rPr>
              <w:t xml:space="preserve"> </w:t>
            </w:r>
            <w:r w:rsidR="00C403F6">
              <w:rPr>
                <w:spacing w:val="-5"/>
                <w:sz w:val="28"/>
              </w:rPr>
              <w:t>+50</w:t>
            </w:r>
            <w:r>
              <w:rPr>
                <w:spacing w:val="-5"/>
                <w:sz w:val="28"/>
              </w:rPr>
              <w:t>º</w:t>
            </w:r>
          </w:p>
          <w:p w:rsidR="00F23BE6" w:rsidRDefault="00F23BE6" w:rsidP="001B287B">
            <w:pPr>
              <w:pStyle w:val="TableParagraph"/>
              <w:spacing w:line="308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сверх</w:t>
            </w:r>
            <w:r>
              <w:rPr>
                <w:spacing w:val="-3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окружающей</w:t>
            </w:r>
          </w:p>
        </w:tc>
      </w:tr>
      <w:tr w:rsidR="00F23BE6" w:rsidTr="001B287B">
        <w:trPr>
          <w:trHeight w:val="340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r>
              <w:rPr>
                <w:spacing w:val="-2"/>
                <w:sz w:val="28"/>
              </w:rPr>
              <w:t>Напряжение/частота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z w:val="28"/>
              </w:rPr>
              <w:t>3х380В,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50Гц.</w:t>
            </w:r>
          </w:p>
        </w:tc>
      </w:tr>
      <w:tr w:rsidR="00F23BE6" w:rsidTr="001B287B">
        <w:trPr>
          <w:trHeight w:val="340"/>
        </w:trPr>
        <w:tc>
          <w:tcPr>
            <w:tcW w:w="4679" w:type="dxa"/>
          </w:tcPr>
          <w:p w:rsidR="00F23BE6" w:rsidRDefault="00F23BE6">
            <w:pPr>
              <w:pStyle w:val="TableParagraph"/>
              <w:spacing w:line="315" w:lineRule="exact"/>
              <w:ind w:left="107"/>
              <w:rPr>
                <w:sz w:val="28"/>
              </w:rPr>
            </w:pPr>
            <w:proofErr w:type="gramStart"/>
            <w:r>
              <w:rPr>
                <w:spacing w:val="-2"/>
                <w:sz w:val="28"/>
              </w:rPr>
              <w:lastRenderedPageBreak/>
              <w:t>КПД,%</w:t>
            </w:r>
            <w:proofErr w:type="gramEnd"/>
            <w:r>
              <w:rPr>
                <w:spacing w:val="-2"/>
                <w:sz w:val="28"/>
              </w:rPr>
              <w:t>.</w:t>
            </w:r>
          </w:p>
        </w:tc>
        <w:tc>
          <w:tcPr>
            <w:tcW w:w="3421" w:type="dxa"/>
          </w:tcPr>
          <w:p w:rsidR="00F23BE6" w:rsidRDefault="00F23BE6" w:rsidP="001B287B">
            <w:pPr>
              <w:pStyle w:val="TableParagraph"/>
              <w:spacing w:line="315" w:lineRule="exact"/>
              <w:ind w:left="20"/>
              <w:jc w:val="center"/>
              <w:rPr>
                <w:sz w:val="28"/>
              </w:rPr>
            </w:pPr>
            <w:r>
              <w:rPr>
                <w:spacing w:val="-2"/>
                <w:sz w:val="28"/>
              </w:rPr>
              <w:t>15-</w:t>
            </w:r>
            <w:r>
              <w:rPr>
                <w:spacing w:val="-5"/>
                <w:sz w:val="28"/>
              </w:rPr>
              <w:t>55</w:t>
            </w:r>
          </w:p>
        </w:tc>
      </w:tr>
    </w:tbl>
    <w:p w:rsidR="00F37647" w:rsidRDefault="00F37647" w:rsidP="00F37647">
      <w:pPr>
        <w:pStyle w:val="a3"/>
        <w:spacing w:before="8"/>
        <w:ind w:left="0" w:right="-7"/>
        <w:rPr>
          <w:b/>
        </w:rPr>
      </w:pPr>
    </w:p>
    <w:p w:rsidR="00234892" w:rsidRDefault="00542E86" w:rsidP="00F37647">
      <w:pPr>
        <w:pStyle w:val="a3"/>
        <w:spacing w:before="8"/>
        <w:ind w:left="0" w:right="-7"/>
      </w:pPr>
      <w:r>
        <w:rPr>
          <w:b/>
        </w:rPr>
        <w:t>Примечание:</w:t>
      </w:r>
      <w:r>
        <w:rPr>
          <w:b/>
          <w:spacing w:val="40"/>
        </w:rPr>
        <w:t xml:space="preserve"> </w:t>
      </w:r>
      <w:r>
        <w:t>значение</w:t>
      </w:r>
      <w:r>
        <w:rPr>
          <w:spacing w:val="40"/>
        </w:rPr>
        <w:t xml:space="preserve"> </w:t>
      </w:r>
      <w:r>
        <w:t>показателей</w:t>
      </w:r>
      <w:r>
        <w:rPr>
          <w:spacing w:val="40"/>
        </w:rPr>
        <w:t xml:space="preserve"> </w:t>
      </w:r>
      <w:r>
        <w:t>являются</w:t>
      </w:r>
      <w:r>
        <w:rPr>
          <w:spacing w:val="40"/>
        </w:rPr>
        <w:t xml:space="preserve"> </w:t>
      </w:r>
      <w:r>
        <w:t>расчетными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подлежат</w:t>
      </w:r>
      <w:r>
        <w:rPr>
          <w:spacing w:val="40"/>
        </w:rPr>
        <w:t xml:space="preserve"> </w:t>
      </w:r>
      <w:r>
        <w:t>уточнению при пусконаладочных работах.</w:t>
      </w:r>
    </w:p>
    <w:p w:rsidR="00234892" w:rsidRDefault="00234892" w:rsidP="00F37647">
      <w:pPr>
        <w:pStyle w:val="a3"/>
        <w:spacing w:before="3"/>
        <w:ind w:left="0" w:right="-7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Устройство</w:t>
      </w:r>
      <w:r>
        <w:rPr>
          <w:spacing w:val="-6"/>
        </w:rPr>
        <w:t xml:space="preserve"> </w:t>
      </w:r>
      <w:r>
        <w:rPr>
          <w:spacing w:val="-2"/>
        </w:rPr>
        <w:t>установки</w:t>
      </w:r>
    </w:p>
    <w:p w:rsidR="00234892" w:rsidRDefault="00542E86" w:rsidP="00ED076B">
      <w:pPr>
        <w:pStyle w:val="a3"/>
        <w:ind w:left="0" w:right="-7" w:firstLine="566"/>
      </w:pPr>
      <w:r>
        <w:t>Установка представляет собой проходную камеру круглого сечение. Торцы установки рассчитаны на прохождение труб наибольшего диаметра.</w:t>
      </w:r>
    </w:p>
    <w:p w:rsidR="00234892" w:rsidRDefault="00542E86" w:rsidP="00ED076B">
      <w:pPr>
        <w:pStyle w:val="a3"/>
        <w:ind w:left="0" w:right="-7" w:firstLine="566"/>
      </w:pPr>
      <w:r>
        <w:t xml:space="preserve">Чтобы торцы установки не были открыты постоянно предусмотрены съёмные дверцы в количестве </w:t>
      </w:r>
      <w:r w:rsidR="00C403F6">
        <w:t>3</w:t>
      </w:r>
      <w:r>
        <w:t xml:space="preserve"> пар дверцы снимаются и устанавливаются вручную эксплуатирующим персоналом.</w:t>
      </w:r>
    </w:p>
    <w:p w:rsidR="00234892" w:rsidRDefault="00542E86" w:rsidP="00ED076B">
      <w:pPr>
        <w:pStyle w:val="a3"/>
        <w:ind w:left="0" w:right="-7" w:firstLine="566"/>
      </w:pPr>
      <w:r>
        <w:t>Для сжигания газа каждая установка оборудована горелками</w:t>
      </w:r>
      <w:r w:rsidR="00281B65">
        <w:t xml:space="preserve"> </w:t>
      </w:r>
      <w:proofErr w:type="spellStart"/>
      <w:r w:rsidR="00281B65" w:rsidRPr="00281B65">
        <w:t>Baltur</w:t>
      </w:r>
      <w:proofErr w:type="spellEnd"/>
      <w:r>
        <w:t xml:space="preserve">, Италия в количестве </w:t>
      </w:r>
      <w:r w:rsidR="00281B65">
        <w:t>2</w:t>
      </w:r>
      <w:r>
        <w:t>шт., установленное газовое оборудование сертифицировано и разрешено к применению на территории Российской Федерации.</w:t>
      </w:r>
    </w:p>
    <w:p w:rsidR="00234892" w:rsidRDefault="00542E86" w:rsidP="00ED076B">
      <w:pPr>
        <w:pStyle w:val="a3"/>
        <w:ind w:left="0" w:right="-7" w:firstLine="566"/>
      </w:pPr>
      <w:r>
        <w:t>Направление сопел горелочных устройств принято, исходя из условий оптимального нагрева труб как малого, так и большего диаметров.</w:t>
      </w:r>
    </w:p>
    <w:p w:rsidR="00202B79" w:rsidRDefault="00542E86" w:rsidP="00ED076B">
      <w:pPr>
        <w:pStyle w:val="a3"/>
        <w:ind w:left="0" w:right="-7" w:firstLine="566"/>
      </w:pPr>
      <w:r>
        <w:t>Газ к горелкам подается по системе газопроводов. В качестве основного топлива используется природный газ с теплотворной способностью Q=8000 ккал/м</w:t>
      </w:r>
      <w:r>
        <w:rPr>
          <w:vertAlign w:val="superscript"/>
        </w:rPr>
        <w:t>3</w:t>
      </w:r>
      <w:r>
        <w:t>по ГОСТ5542-204.</w:t>
      </w:r>
    </w:p>
    <w:p w:rsidR="00234892" w:rsidRDefault="00542E86" w:rsidP="00ED076B">
      <w:pPr>
        <w:pStyle w:val="a3"/>
        <w:ind w:left="0" w:right="-7" w:firstLine="566"/>
      </w:pPr>
      <w:r>
        <w:t>Продукты сгорания газа из рабочего пространства удаляются через газоходы и дымовую трубу в атмосферу.</w:t>
      </w:r>
    </w:p>
    <w:p w:rsidR="00234892" w:rsidRDefault="00542E86" w:rsidP="00ED076B">
      <w:pPr>
        <w:pStyle w:val="a3"/>
        <w:ind w:left="0" w:right="-7" w:firstLine="566"/>
      </w:pPr>
      <w:r>
        <w:t>Безопасная работа установки, включая системы автоматического розжига горелок и контроля наличия пламени горелок, обеспечивается автоматикой</w:t>
      </w:r>
      <w:r>
        <w:rPr>
          <w:spacing w:val="40"/>
        </w:rPr>
        <w:t xml:space="preserve"> </w:t>
      </w:r>
      <w:r>
        <w:rPr>
          <w:spacing w:val="-2"/>
        </w:rPr>
        <w:t>установки.</w:t>
      </w:r>
    </w:p>
    <w:p w:rsidR="00234892" w:rsidRDefault="00542E86" w:rsidP="00ED076B">
      <w:pPr>
        <w:pStyle w:val="a3"/>
        <w:ind w:left="0" w:right="-7" w:firstLine="566"/>
      </w:pPr>
      <w:r>
        <w:t>Установка оснащена средствами автоматизации в объеме, обеспечивающем ее надежную и безопасную работу в автоматическом режиме.</w:t>
      </w:r>
    </w:p>
    <w:p w:rsidR="00234892" w:rsidRDefault="00542E86" w:rsidP="00ED076B">
      <w:pPr>
        <w:pStyle w:val="a3"/>
        <w:ind w:left="0" w:right="-7" w:firstLine="566"/>
      </w:pPr>
      <w:r>
        <w:t>Установлены необходимые показывающие и сигнализирующие приборы, обеспечивающие безопасную работу оборудования установки.</w:t>
      </w:r>
    </w:p>
    <w:p w:rsidR="00234892" w:rsidRDefault="00542E86" w:rsidP="00ED076B">
      <w:pPr>
        <w:pStyle w:val="a3"/>
        <w:ind w:left="0" w:right="-7" w:firstLine="566"/>
      </w:pPr>
      <w:r>
        <w:t xml:space="preserve">Все приборы и аппараты, предусмотренные настоящим проектом, серийно выпускаются и применение их практически подтверждено на действующих </w:t>
      </w:r>
      <w:r>
        <w:rPr>
          <w:spacing w:val="-2"/>
        </w:rPr>
        <w:t>предприятиях.</w:t>
      </w:r>
    </w:p>
    <w:p w:rsidR="00234892" w:rsidRDefault="00542E86" w:rsidP="00ED076B">
      <w:pPr>
        <w:pStyle w:val="a3"/>
        <w:spacing w:before="64"/>
        <w:ind w:left="0" w:right="-7" w:firstLine="566"/>
      </w:pPr>
      <w:r>
        <w:t xml:space="preserve">Работа установок для прогрева труб производится без постоянного присутствия </w:t>
      </w:r>
      <w:r>
        <w:rPr>
          <w:spacing w:val="-2"/>
        </w:rPr>
        <w:t>персонала.</w:t>
      </w:r>
    </w:p>
    <w:p w:rsidR="00234892" w:rsidRDefault="00542E86" w:rsidP="00ED076B">
      <w:pPr>
        <w:pStyle w:val="a3"/>
        <w:ind w:left="0" w:right="-7" w:firstLine="566"/>
      </w:pPr>
      <w:r>
        <w:t xml:space="preserve">Проект предусматривает установку уличного щита КИП ~220В, 2,350 кВт (IP65) для управления включением </w:t>
      </w:r>
      <w:r w:rsidR="00281B65">
        <w:t>двух</w:t>
      </w:r>
      <w:r>
        <w:t xml:space="preserve"> горелок</w:t>
      </w:r>
      <w:r w:rsidR="00281B65">
        <w:t xml:space="preserve"> </w:t>
      </w:r>
      <w:proofErr w:type="spellStart"/>
      <w:r w:rsidR="00281B65" w:rsidRPr="00281B65">
        <w:t>Baltur</w:t>
      </w:r>
      <w:proofErr w:type="spellEnd"/>
      <w:r>
        <w:t xml:space="preserve"> </w:t>
      </w:r>
      <w:r>
        <w:rPr>
          <w:spacing w:val="-2"/>
        </w:rPr>
        <w:t>Италия.</w:t>
      </w:r>
    </w:p>
    <w:p w:rsidR="00234892" w:rsidRDefault="00542E86" w:rsidP="00ED076B">
      <w:pPr>
        <w:pStyle w:val="a3"/>
        <w:ind w:left="0" w:right="-7" w:firstLine="566"/>
      </w:pPr>
      <w:r>
        <w:t>Автоматизация процесса горения обеспечивает автоматический розжиг одновременно всех горелок.</w:t>
      </w:r>
    </w:p>
    <w:p w:rsidR="00234892" w:rsidRDefault="00542E86" w:rsidP="00ED076B">
      <w:pPr>
        <w:pStyle w:val="a3"/>
        <w:ind w:left="0" w:right="-7" w:firstLine="566"/>
      </w:pPr>
      <w:r>
        <w:t>Для управления горением в печи применен двухканальный регулятор темп</w:t>
      </w:r>
      <w:r w:rsidR="00451D66">
        <w:t>ературы 2 ТРМ1 (ОВЕН)</w:t>
      </w:r>
      <w:r>
        <w:t>.</w:t>
      </w:r>
    </w:p>
    <w:p w:rsidR="00234892" w:rsidRDefault="00542E86" w:rsidP="00ED076B">
      <w:pPr>
        <w:pStyle w:val="a3"/>
        <w:ind w:left="0" w:right="-7" w:firstLine="566"/>
      </w:pPr>
      <w:r>
        <w:t>Для</w:t>
      </w:r>
      <w:r>
        <w:rPr>
          <w:spacing w:val="-7"/>
        </w:rPr>
        <w:t xml:space="preserve"> </w:t>
      </w:r>
      <w:r>
        <w:t>измерения</w:t>
      </w:r>
      <w:r>
        <w:rPr>
          <w:spacing w:val="-6"/>
        </w:rPr>
        <w:t xml:space="preserve"> </w:t>
      </w:r>
      <w:r>
        <w:t>температуры</w:t>
      </w:r>
      <w:r>
        <w:rPr>
          <w:spacing w:val="-5"/>
        </w:rPr>
        <w:t xml:space="preserve"> </w:t>
      </w:r>
      <w:r>
        <w:t>применен</w:t>
      </w:r>
      <w:r>
        <w:rPr>
          <w:spacing w:val="-4"/>
        </w:rPr>
        <w:t xml:space="preserve"> </w:t>
      </w:r>
      <w:r>
        <w:t>преобразователь</w:t>
      </w:r>
      <w:r>
        <w:rPr>
          <w:spacing w:val="-7"/>
        </w:rPr>
        <w:t xml:space="preserve"> </w:t>
      </w:r>
      <w:proofErr w:type="gramStart"/>
      <w:r>
        <w:t>термоэлектрический</w:t>
      </w:r>
      <w:r>
        <w:rPr>
          <w:spacing w:val="-7"/>
        </w:rPr>
        <w:t xml:space="preserve"> </w:t>
      </w:r>
      <w:r>
        <w:rPr>
          <w:spacing w:val="-2"/>
        </w:rPr>
        <w:t>.</w:t>
      </w:r>
      <w:proofErr w:type="gramEnd"/>
    </w:p>
    <w:p w:rsidR="00234892" w:rsidRDefault="00542E86" w:rsidP="00ED076B">
      <w:pPr>
        <w:pStyle w:val="a3"/>
        <w:ind w:left="0" w:right="-7" w:firstLine="566"/>
      </w:pPr>
      <w:r>
        <w:t xml:space="preserve">Пуск и останов горелок выполняется со щита КИП - кнопка Пуск/Стоп с индикацией нажатия кнопки Пуск (с дублированием сигналов на пульте </w:t>
      </w:r>
      <w:proofErr w:type="spellStart"/>
      <w:r w:rsidR="0022269E">
        <w:t>пу</w:t>
      </w:r>
      <w:proofErr w:type="spellEnd"/>
      <w:r>
        <w:t>).</w:t>
      </w:r>
    </w:p>
    <w:p w:rsidR="00234892" w:rsidRDefault="00542E86" w:rsidP="00ED076B">
      <w:pPr>
        <w:pStyle w:val="a3"/>
        <w:ind w:left="0" w:right="-7" w:firstLine="566"/>
      </w:pPr>
      <w:r>
        <w:t xml:space="preserve">При аварийных ситуациях любой из горелок с них выдается общий сигнал аварии на щит (с дублированием сигналов на пульте </w:t>
      </w:r>
      <w:proofErr w:type="spellStart"/>
      <w:r w:rsidR="0022269E">
        <w:t>пу</w:t>
      </w:r>
      <w:proofErr w:type="spellEnd"/>
      <w:r>
        <w:t xml:space="preserve"> ), при этом: все горелки выключаются; выполняется</w:t>
      </w:r>
      <w:r>
        <w:rPr>
          <w:spacing w:val="-3"/>
        </w:rPr>
        <w:t xml:space="preserve"> </w:t>
      </w:r>
      <w:r>
        <w:t>светозвуковая</w:t>
      </w:r>
      <w:r>
        <w:rPr>
          <w:spacing w:val="-1"/>
        </w:rPr>
        <w:t xml:space="preserve"> </w:t>
      </w:r>
      <w:r>
        <w:t>сигнализация</w:t>
      </w:r>
      <w:r>
        <w:rPr>
          <w:spacing w:val="-2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месту</w:t>
      </w:r>
      <w:r>
        <w:rPr>
          <w:spacing w:val="-3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входа</w:t>
      </w:r>
      <w:r>
        <w:rPr>
          <w:spacing w:val="-1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 xml:space="preserve">установку и дистанционно в помещении цеха (отключение звуковой сигнализации выполняется с щита или с пульта при этом световая сигнализация аварии будет гореть до устранения аварии); вентиляторы горелок при выключении или аварии продолжают работу для продувки печи. Перед пуском горелок печи также происходит продувка </w:t>
      </w:r>
      <w:r>
        <w:rPr>
          <w:spacing w:val="-4"/>
        </w:rPr>
        <w:t>печи.</w:t>
      </w:r>
    </w:p>
    <w:p w:rsidR="00234892" w:rsidRDefault="00542E86" w:rsidP="00ED076B">
      <w:pPr>
        <w:pStyle w:val="a3"/>
        <w:ind w:left="0" w:right="-7" w:firstLine="566"/>
      </w:pPr>
      <w:r>
        <w:t xml:space="preserve">При нештатных ситуациях на щите КИП предусмотрена кнопка аварийный стоп </w:t>
      </w:r>
      <w:r>
        <w:rPr>
          <w:spacing w:val="-2"/>
        </w:rPr>
        <w:lastRenderedPageBreak/>
        <w:t>(грибок).</w:t>
      </w:r>
    </w:p>
    <w:p w:rsidR="00234892" w:rsidRDefault="00542E86" w:rsidP="00F37647">
      <w:pPr>
        <w:pStyle w:val="a3"/>
        <w:ind w:left="0" w:firstLine="567"/>
      </w:pPr>
      <w:r>
        <w:t xml:space="preserve">Необходимость установки пульта </w:t>
      </w:r>
      <w:proofErr w:type="spellStart"/>
      <w:r w:rsidR="0022269E">
        <w:t>пу</w:t>
      </w:r>
      <w:proofErr w:type="spellEnd"/>
      <w:r>
        <w:t xml:space="preserve"> для удаленного управления и место установки определяет Заказчик.</w:t>
      </w:r>
    </w:p>
    <w:p w:rsidR="00234892" w:rsidRDefault="00542E86" w:rsidP="00F37647">
      <w:pPr>
        <w:pStyle w:val="a3"/>
        <w:ind w:left="0" w:firstLine="567"/>
      </w:pPr>
      <w:r>
        <w:t>Данные горелки предусматривают отключение при следующих аварийных ситуациях любой из горелок:</w:t>
      </w:r>
    </w:p>
    <w:p w:rsidR="00234892" w:rsidRDefault="00542E86" w:rsidP="00F37647">
      <w:pPr>
        <w:pStyle w:val="a3"/>
        <w:ind w:left="0" w:firstLine="567"/>
      </w:pPr>
      <w:r>
        <w:t>-минимальном</w:t>
      </w:r>
      <w:r>
        <w:rPr>
          <w:spacing w:val="-11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максимального</w:t>
      </w:r>
      <w:r>
        <w:rPr>
          <w:spacing w:val="-8"/>
        </w:rPr>
        <w:t xml:space="preserve"> </w:t>
      </w:r>
      <w:r>
        <w:t>давления</w:t>
      </w:r>
      <w:r>
        <w:rPr>
          <w:spacing w:val="-5"/>
        </w:rPr>
        <w:t xml:space="preserve"> </w:t>
      </w:r>
      <w:r>
        <w:t>газа</w:t>
      </w:r>
      <w:r>
        <w:rPr>
          <w:spacing w:val="-9"/>
        </w:rPr>
        <w:t xml:space="preserve"> </w:t>
      </w:r>
      <w:r>
        <w:t>перед</w:t>
      </w:r>
      <w:r>
        <w:rPr>
          <w:spacing w:val="-4"/>
        </w:rPr>
        <w:t xml:space="preserve"> </w:t>
      </w:r>
      <w:r>
        <w:rPr>
          <w:spacing w:val="-2"/>
        </w:rPr>
        <w:t>горелкой;</w:t>
      </w:r>
    </w:p>
    <w:p w:rsidR="00234892" w:rsidRDefault="00542E86" w:rsidP="00F37647">
      <w:pPr>
        <w:pStyle w:val="a3"/>
        <w:ind w:left="0" w:firstLine="567"/>
      </w:pPr>
      <w:r>
        <w:t>-минимального</w:t>
      </w:r>
      <w:r>
        <w:rPr>
          <w:spacing w:val="-7"/>
        </w:rPr>
        <w:t xml:space="preserve"> </w:t>
      </w:r>
      <w:r>
        <w:t>давления</w:t>
      </w:r>
      <w:r>
        <w:rPr>
          <w:spacing w:val="-7"/>
        </w:rPr>
        <w:t xml:space="preserve"> </w:t>
      </w:r>
      <w:r>
        <w:t>воздуха</w:t>
      </w:r>
      <w:r>
        <w:rPr>
          <w:spacing w:val="-7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rPr>
          <w:spacing w:val="-2"/>
        </w:rPr>
        <w:t>горение;</w:t>
      </w:r>
    </w:p>
    <w:p w:rsidR="00234892" w:rsidRDefault="00542E86" w:rsidP="00F37647">
      <w:pPr>
        <w:pStyle w:val="a3"/>
        <w:ind w:left="0" w:firstLine="567"/>
      </w:pPr>
      <w:r>
        <w:t>-погасании</w:t>
      </w:r>
      <w:r>
        <w:rPr>
          <w:spacing w:val="-6"/>
        </w:rPr>
        <w:t xml:space="preserve"> </w:t>
      </w:r>
      <w:r>
        <w:rPr>
          <w:spacing w:val="-2"/>
        </w:rPr>
        <w:t>пламени;</w:t>
      </w:r>
    </w:p>
    <w:p w:rsidR="00234892" w:rsidRDefault="00542E86" w:rsidP="00F37647">
      <w:pPr>
        <w:pStyle w:val="a3"/>
        <w:ind w:left="0" w:firstLine="567"/>
      </w:pPr>
      <w:r>
        <w:t>-исчезновении</w:t>
      </w:r>
      <w:r>
        <w:rPr>
          <w:spacing w:val="-9"/>
        </w:rPr>
        <w:t xml:space="preserve"> </w:t>
      </w:r>
      <w:r>
        <w:rPr>
          <w:spacing w:val="-2"/>
        </w:rPr>
        <w:t>электроснабжения.</w:t>
      </w:r>
    </w:p>
    <w:p w:rsidR="00234892" w:rsidRDefault="00542E86" w:rsidP="00F37647">
      <w:pPr>
        <w:pStyle w:val="a3"/>
        <w:ind w:left="0" w:firstLine="567"/>
      </w:pPr>
      <w:r>
        <w:t>Отбор проб для определения состава продуктов сгорания (дымовых газов) производить через предусмотренный для этой цели патрубок в дымоходе после установки с помощью переносного газоанализаторы (в состав поставки не входит).</w:t>
      </w:r>
    </w:p>
    <w:p w:rsidR="00234892" w:rsidRDefault="00542E86" w:rsidP="00F37647">
      <w:pPr>
        <w:pStyle w:val="a3"/>
        <w:ind w:left="0" w:firstLine="567"/>
      </w:pPr>
      <w:r>
        <w:t>Монтаж приборов и средств автоматизации выполнить с соблюдением требований монтажно-эксплуатационных инструкций. Для выполнения монтажных работ должна быть привлечена специализированная организация.</w:t>
      </w:r>
    </w:p>
    <w:p w:rsidR="00234892" w:rsidRDefault="00542E86" w:rsidP="00F37647">
      <w:pPr>
        <w:pStyle w:val="a3"/>
        <w:ind w:left="0" w:firstLine="567"/>
      </w:pPr>
      <w:r>
        <w:t>Монтаж</w:t>
      </w:r>
      <w:r>
        <w:rPr>
          <w:spacing w:val="80"/>
        </w:rPr>
        <w:t xml:space="preserve"> </w:t>
      </w:r>
      <w:r>
        <w:t>кабельных</w:t>
      </w:r>
      <w:r>
        <w:rPr>
          <w:spacing w:val="80"/>
        </w:rPr>
        <w:t xml:space="preserve"> </w:t>
      </w:r>
      <w:r>
        <w:t>конструкций</w:t>
      </w:r>
      <w:r>
        <w:rPr>
          <w:spacing w:val="80"/>
        </w:rPr>
        <w:t xml:space="preserve"> </w:t>
      </w:r>
      <w:r>
        <w:t>вести,</w:t>
      </w:r>
      <w:r>
        <w:rPr>
          <w:spacing w:val="80"/>
        </w:rPr>
        <w:t xml:space="preserve"> </w:t>
      </w:r>
      <w:r>
        <w:t>руководствуясь</w:t>
      </w:r>
      <w:r>
        <w:rPr>
          <w:spacing w:val="80"/>
        </w:rPr>
        <w:t xml:space="preserve"> </w:t>
      </w:r>
      <w:r>
        <w:t>типовым</w:t>
      </w:r>
      <w:r>
        <w:rPr>
          <w:spacing w:val="80"/>
        </w:rPr>
        <w:t xml:space="preserve"> </w:t>
      </w:r>
      <w:r>
        <w:t>альбомом</w:t>
      </w:r>
      <w:r>
        <w:rPr>
          <w:spacing w:val="40"/>
        </w:rPr>
        <w:t xml:space="preserve"> </w:t>
      </w:r>
      <w:r>
        <w:t xml:space="preserve">DKC-2014. COMBITECH "Опорные конструкции, узлы монтажа лотков и аксессуары </w:t>
      </w:r>
    </w:p>
    <w:p w:rsidR="00234892" w:rsidRDefault="00542E86" w:rsidP="00ED076B">
      <w:pPr>
        <w:pStyle w:val="a3"/>
        <w:ind w:left="0" w:right="-7" w:firstLine="566"/>
      </w:pPr>
      <w:r>
        <w:t>С целью обеспечения электробезопасности все металлические корпуса электрооборудования, соединительные коробки, металлические конструкции для прокладки кабелей заземляются.</w:t>
      </w:r>
    </w:p>
    <w:p w:rsidR="00234892" w:rsidRDefault="00542E86" w:rsidP="00ED076B">
      <w:pPr>
        <w:pStyle w:val="a3"/>
        <w:spacing w:before="64"/>
        <w:ind w:left="0" w:right="-7" w:firstLine="566"/>
      </w:pPr>
      <w:r>
        <w:t>Заземлить</w:t>
      </w:r>
      <w:r>
        <w:rPr>
          <w:spacing w:val="-1"/>
        </w:rPr>
        <w:t xml:space="preserve"> </w:t>
      </w:r>
      <w:r>
        <w:t>все металлические</w:t>
      </w:r>
      <w:r>
        <w:rPr>
          <w:spacing w:val="-3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приборов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оборудования,</w:t>
      </w:r>
      <w:r>
        <w:rPr>
          <w:spacing w:val="-3"/>
        </w:rPr>
        <w:t xml:space="preserve"> </w:t>
      </w:r>
      <w:r>
        <w:t>нормально</w:t>
      </w:r>
      <w:r>
        <w:rPr>
          <w:spacing w:val="-2"/>
        </w:rPr>
        <w:t xml:space="preserve"> </w:t>
      </w:r>
      <w:r>
        <w:t xml:space="preserve">не </w:t>
      </w:r>
      <w:r>
        <w:rPr>
          <w:spacing w:val="-2"/>
        </w:rPr>
        <w:t>находящихся</w:t>
      </w:r>
      <w:r>
        <w:rPr>
          <w:spacing w:val="-18"/>
        </w:rPr>
        <w:t xml:space="preserve"> </w:t>
      </w:r>
      <w:r>
        <w:rPr>
          <w:spacing w:val="-2"/>
        </w:rPr>
        <w:t>под</w:t>
      </w:r>
      <w:r>
        <w:rPr>
          <w:spacing w:val="-15"/>
        </w:rPr>
        <w:t xml:space="preserve"> </w:t>
      </w:r>
      <w:r>
        <w:rPr>
          <w:spacing w:val="-2"/>
        </w:rPr>
        <w:t>напряжением,</w:t>
      </w:r>
      <w:r>
        <w:rPr>
          <w:spacing w:val="-16"/>
        </w:rPr>
        <w:t xml:space="preserve"> </w:t>
      </w:r>
      <w:r>
        <w:rPr>
          <w:spacing w:val="-2"/>
        </w:rPr>
        <w:t>но</w:t>
      </w:r>
      <w:r>
        <w:rPr>
          <w:spacing w:val="-15"/>
        </w:rPr>
        <w:t xml:space="preserve"> </w:t>
      </w:r>
      <w:r>
        <w:rPr>
          <w:spacing w:val="-2"/>
        </w:rPr>
        <w:t>на</w:t>
      </w:r>
      <w:r>
        <w:rPr>
          <w:spacing w:val="-16"/>
        </w:rPr>
        <w:t xml:space="preserve"> </w:t>
      </w:r>
      <w:r>
        <w:rPr>
          <w:spacing w:val="-2"/>
        </w:rPr>
        <w:t>которых</w:t>
      </w:r>
      <w:r>
        <w:rPr>
          <w:spacing w:val="-15"/>
        </w:rPr>
        <w:t xml:space="preserve"> </w:t>
      </w:r>
      <w:r>
        <w:rPr>
          <w:spacing w:val="-2"/>
        </w:rPr>
        <w:t>может</w:t>
      </w:r>
      <w:r>
        <w:rPr>
          <w:spacing w:val="-16"/>
        </w:rPr>
        <w:t xml:space="preserve"> </w:t>
      </w:r>
      <w:r>
        <w:rPr>
          <w:spacing w:val="-2"/>
        </w:rPr>
        <w:t>появиться</w:t>
      </w:r>
      <w:r>
        <w:rPr>
          <w:spacing w:val="-15"/>
        </w:rPr>
        <w:t xml:space="preserve"> </w:t>
      </w:r>
      <w:r>
        <w:rPr>
          <w:spacing w:val="-2"/>
        </w:rPr>
        <w:t>опасное</w:t>
      </w:r>
      <w:r>
        <w:rPr>
          <w:spacing w:val="-16"/>
        </w:rPr>
        <w:t xml:space="preserve"> </w:t>
      </w:r>
      <w:r>
        <w:rPr>
          <w:spacing w:val="-2"/>
        </w:rPr>
        <w:t>для</w:t>
      </w:r>
      <w:r>
        <w:rPr>
          <w:spacing w:val="-15"/>
        </w:rPr>
        <w:t xml:space="preserve"> </w:t>
      </w:r>
      <w:r>
        <w:rPr>
          <w:spacing w:val="-2"/>
        </w:rPr>
        <w:t xml:space="preserve">жизни </w:t>
      </w:r>
      <w:r>
        <w:t>напряжение в результате повреждения изоляции токоведущих частей.</w:t>
      </w:r>
    </w:p>
    <w:p w:rsidR="00234892" w:rsidRDefault="00542E86" w:rsidP="00ED076B">
      <w:pPr>
        <w:pStyle w:val="a3"/>
        <w:ind w:left="0" w:right="-7" w:firstLine="566"/>
      </w:pPr>
      <w:r>
        <w:t>Все</w:t>
      </w:r>
      <w:r>
        <w:rPr>
          <w:spacing w:val="-9"/>
        </w:rPr>
        <w:t xml:space="preserve"> </w:t>
      </w:r>
      <w:r>
        <w:t>оборудование,</w:t>
      </w:r>
      <w:r>
        <w:rPr>
          <w:spacing w:val="-9"/>
        </w:rPr>
        <w:t xml:space="preserve"> </w:t>
      </w:r>
      <w:r>
        <w:t>используемое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документации,</w:t>
      </w:r>
      <w:r>
        <w:rPr>
          <w:spacing w:val="-7"/>
        </w:rPr>
        <w:t xml:space="preserve"> </w:t>
      </w:r>
      <w:r>
        <w:rPr>
          <w:spacing w:val="-2"/>
        </w:rPr>
        <w:t>сертифицировано.</w:t>
      </w:r>
    </w:p>
    <w:p w:rsidR="00234892" w:rsidRDefault="00234892" w:rsidP="00ED076B">
      <w:pPr>
        <w:pStyle w:val="a3"/>
        <w:spacing w:before="4"/>
        <w:ind w:left="0"/>
        <w:jc w:val="left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 w:rsidRPr="001B287B">
        <w:t>Электроснабжение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Для электроснабжения электроприемников объекта подводящего кабеля выполняется к шкафу ШС 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Предусматривается электроснабжение следующих электроприемников объекта от шкафа </w:t>
      </w:r>
      <w:proofErr w:type="gramStart"/>
      <w:r>
        <w:t xml:space="preserve">ШР </w:t>
      </w:r>
      <w:r>
        <w:rPr>
          <w:spacing w:val="-2"/>
        </w:rPr>
        <w:t>:</w:t>
      </w:r>
      <w:proofErr w:type="gramEnd"/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Схема</w:t>
      </w:r>
      <w:r>
        <w:rPr>
          <w:spacing w:val="-5"/>
        </w:rPr>
        <w:t xml:space="preserve"> </w:t>
      </w:r>
      <w:r>
        <w:t>управления</w:t>
      </w:r>
      <w:r>
        <w:rPr>
          <w:spacing w:val="-5"/>
        </w:rPr>
        <w:t xml:space="preserve"> </w:t>
      </w:r>
      <w:r>
        <w:t>и</w:t>
      </w:r>
      <w:r>
        <w:rPr>
          <w:spacing w:val="-6"/>
        </w:rPr>
        <w:t xml:space="preserve"> </w:t>
      </w:r>
      <w:r>
        <w:t>прочее</w:t>
      </w:r>
      <w:r>
        <w:rPr>
          <w:spacing w:val="-8"/>
        </w:rPr>
        <w:t xml:space="preserve"> </w:t>
      </w:r>
      <w:r>
        <w:t>оборудование:</w:t>
      </w:r>
      <w:r>
        <w:rPr>
          <w:spacing w:val="-4"/>
        </w:rPr>
        <w:t xml:space="preserve"> </w:t>
      </w:r>
      <w:r>
        <w:t>~220</w:t>
      </w:r>
      <w:r>
        <w:rPr>
          <w:spacing w:val="-3"/>
        </w:rPr>
        <w:t xml:space="preserve"> </w:t>
      </w:r>
      <w:r>
        <w:t>В,</w:t>
      </w:r>
      <w:r>
        <w:rPr>
          <w:spacing w:val="-7"/>
        </w:rPr>
        <w:t xml:space="preserve"> </w:t>
      </w:r>
      <w:r>
        <w:t>1,500</w:t>
      </w:r>
      <w:r>
        <w:rPr>
          <w:spacing w:val="-3"/>
        </w:rPr>
        <w:t xml:space="preserve"> </w:t>
      </w:r>
      <w:r>
        <w:rPr>
          <w:spacing w:val="-4"/>
        </w:rPr>
        <w:t>кВт;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Для управления (вкл./выкл.) обогревом</w:t>
      </w:r>
      <w:r w:rsidR="0022269E">
        <w:t xml:space="preserve"> охлаждением</w:t>
      </w:r>
      <w:r>
        <w:t xml:space="preserve"> в шкафу ШС установлены кнопки управления и контроля включения оборудования.</w:t>
      </w:r>
    </w:p>
    <w:p w:rsidR="0022269E" w:rsidRDefault="00542E86" w:rsidP="00F37647">
      <w:pPr>
        <w:pStyle w:val="a3"/>
        <w:tabs>
          <w:tab w:val="left" w:pos="9781"/>
        </w:tabs>
        <w:ind w:left="0" w:firstLine="567"/>
        <w:rPr>
          <w:spacing w:val="49"/>
        </w:rPr>
      </w:pPr>
      <w:proofErr w:type="spellStart"/>
      <w:r>
        <w:t>Дляподключения</w:t>
      </w:r>
      <w:proofErr w:type="spellEnd"/>
      <w:r>
        <w:rPr>
          <w:spacing w:val="48"/>
        </w:rPr>
        <w:t xml:space="preserve"> </w:t>
      </w:r>
      <w:r>
        <w:t>оборудования</w:t>
      </w:r>
      <w:r>
        <w:rPr>
          <w:spacing w:val="49"/>
        </w:rPr>
        <w:t xml:space="preserve"> </w:t>
      </w:r>
      <w:r>
        <w:t>используется</w:t>
      </w:r>
      <w:r>
        <w:rPr>
          <w:spacing w:val="48"/>
        </w:rPr>
        <w:t xml:space="preserve"> </w:t>
      </w:r>
      <w:r>
        <w:t>медный</w:t>
      </w:r>
      <w:r>
        <w:rPr>
          <w:spacing w:val="49"/>
        </w:rPr>
        <w:t xml:space="preserve"> </w:t>
      </w:r>
      <w:r>
        <w:t>кабель</w:t>
      </w:r>
      <w:r>
        <w:rPr>
          <w:spacing w:val="46"/>
        </w:rPr>
        <w:t xml:space="preserve"> </w:t>
      </w:r>
      <w:r>
        <w:t>ВВГнг</w:t>
      </w:r>
      <w:r>
        <w:rPr>
          <w:spacing w:val="49"/>
        </w:rPr>
        <w:t xml:space="preserve"> 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Аппараты</w:t>
      </w:r>
      <w:r>
        <w:rPr>
          <w:spacing w:val="-7"/>
        </w:rPr>
        <w:t xml:space="preserve"> </w:t>
      </w:r>
      <w:r>
        <w:t>защиты</w:t>
      </w:r>
      <w:r>
        <w:rPr>
          <w:spacing w:val="-7"/>
        </w:rPr>
        <w:t xml:space="preserve"> </w:t>
      </w:r>
      <w:r>
        <w:t>вводных</w:t>
      </w:r>
      <w:r>
        <w:rPr>
          <w:spacing w:val="-6"/>
        </w:rPr>
        <w:t xml:space="preserve"> </w:t>
      </w:r>
      <w:r>
        <w:rPr>
          <w:spacing w:val="-2"/>
        </w:rPr>
        <w:t>устройств: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  <w:jc w:val="left"/>
      </w:pPr>
      <w:r>
        <w:t>QF:</w:t>
      </w:r>
      <w:r>
        <w:rPr>
          <w:spacing w:val="-5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Реверсивный</w:t>
      </w:r>
      <w:r>
        <w:rPr>
          <w:spacing w:val="-5"/>
        </w:rPr>
        <w:t xml:space="preserve"> </w:t>
      </w:r>
      <w:r>
        <w:t>рубильник</w:t>
      </w:r>
      <w:r>
        <w:rPr>
          <w:spacing w:val="-5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два</w:t>
      </w:r>
      <w:r>
        <w:rPr>
          <w:spacing w:val="-6"/>
        </w:rPr>
        <w:t xml:space="preserve"> </w:t>
      </w:r>
      <w:r>
        <w:t>ввода</w:t>
      </w:r>
      <w:r>
        <w:rPr>
          <w:spacing w:val="-5"/>
        </w:rPr>
        <w:t xml:space="preserve"> </w:t>
      </w:r>
      <w:r>
        <w:t>63А; QF1: - Выключатель</w:t>
      </w:r>
      <w:r>
        <w:rPr>
          <w:spacing w:val="-2"/>
        </w:rPr>
        <w:t xml:space="preserve"> </w:t>
      </w:r>
      <w:r>
        <w:t>автоматический 3П</w:t>
      </w:r>
      <w:r>
        <w:rPr>
          <w:spacing w:val="-1"/>
        </w:rPr>
        <w:t xml:space="preserve"> </w:t>
      </w:r>
      <w:r>
        <w:t>40A C.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  <w:jc w:val="left"/>
      </w:pPr>
      <w:r>
        <w:t>Прокладка</w:t>
      </w:r>
      <w:r>
        <w:rPr>
          <w:spacing w:val="56"/>
        </w:rPr>
        <w:t xml:space="preserve"> </w:t>
      </w:r>
      <w:r>
        <w:t>кабеля</w:t>
      </w:r>
      <w:r>
        <w:rPr>
          <w:spacing w:val="58"/>
        </w:rPr>
        <w:t xml:space="preserve"> </w:t>
      </w:r>
      <w:r>
        <w:t>электроснабжения</w:t>
      </w:r>
      <w:r>
        <w:rPr>
          <w:spacing w:val="57"/>
        </w:rPr>
        <w:t xml:space="preserve"> </w:t>
      </w:r>
      <w:r>
        <w:t>выполняется</w:t>
      </w:r>
      <w:r>
        <w:rPr>
          <w:spacing w:val="63"/>
        </w:rPr>
        <w:t xml:space="preserve"> </w:t>
      </w:r>
      <w:r>
        <w:t>в</w:t>
      </w:r>
      <w:r>
        <w:rPr>
          <w:spacing w:val="58"/>
        </w:rPr>
        <w:t xml:space="preserve"> </w:t>
      </w:r>
      <w:r>
        <w:t>лотке</w:t>
      </w:r>
      <w:r>
        <w:rPr>
          <w:spacing w:val="-4"/>
        </w:rPr>
        <w:t>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Подвод</w:t>
      </w:r>
      <w:r>
        <w:rPr>
          <w:spacing w:val="-9"/>
        </w:rPr>
        <w:t xml:space="preserve"> </w:t>
      </w:r>
      <w:r>
        <w:t>кабеля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оборудованию</w:t>
      </w:r>
      <w:r>
        <w:rPr>
          <w:spacing w:val="-8"/>
        </w:rPr>
        <w:t xml:space="preserve"> </w:t>
      </w:r>
      <w:r>
        <w:t>выполняется</w:t>
      </w:r>
      <w:r>
        <w:rPr>
          <w:spacing w:val="-4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гофрированной</w:t>
      </w:r>
      <w:r>
        <w:rPr>
          <w:spacing w:val="-6"/>
        </w:rPr>
        <w:t xml:space="preserve"> </w:t>
      </w:r>
      <w:r>
        <w:rPr>
          <w:spacing w:val="-2"/>
        </w:rPr>
        <w:t>трубе.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При пересечении незащищенных и защищенных проводов и кабелей с трубопроводами расстояния между ними в свету должны быть не менее 50 мм, а с трубопроводами, содержащими горючие или легковоспламеняющиеся жидкости и </w:t>
      </w:r>
      <w:proofErr w:type="spellStart"/>
      <w:r>
        <w:t>газы</w:t>
      </w:r>
      <w:proofErr w:type="spellEnd"/>
      <w:r>
        <w:t>, - не менее 100 мм. При расстоянии от проводов и кабелей до трубопроводов менее 250 мм провода и кабели должны быть дополнительно защищены от механических повреждений на длине не менее 250 мм в каждую сторону от трубопровода.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Места установки оборудования и прокладку заземления уточнить на месте при монтаже.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Корпуса электрооборудования 0,4/0,22 </w:t>
      </w:r>
      <w:proofErr w:type="spellStart"/>
      <w:r>
        <w:t>кВ</w:t>
      </w:r>
      <w:proofErr w:type="spellEnd"/>
      <w:r>
        <w:t xml:space="preserve"> заземляются с помощью РЕ - проводников </w:t>
      </w:r>
      <w:r>
        <w:lastRenderedPageBreak/>
        <w:t>питающих кабелей и присоединяются отпайками к устройству уравнивания потенциалов, которым служит полоса ст. 5х40.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Ст. полоса 5x40 соединяется с сущ. контуром заземления см. АПЗ-1106/03- </w:t>
      </w:r>
      <w:r>
        <w:rPr>
          <w:spacing w:val="-2"/>
        </w:rPr>
        <w:t>02-ЗГ.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Соединения заземляющей полосы и глубинных заземлителей выполняются сваркой. Для уравнивания потенциалов к контуру заземления должны быть присоединены все металлические конструкции сооружения, а также корпуса технологического оборудования и трубопроводы.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Наружный контур заземления выполнен на глубине 0,5 м от уровня земли и на расстоянии 1 м от фундамента см. АПЗ-1106/03-02-ЗГ.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Молниезащита объекта обеспечивается согласно РД 34.21.122-87 путем установки </w:t>
      </w:r>
      <w:proofErr w:type="spellStart"/>
      <w:r>
        <w:t>молниеприемника</w:t>
      </w:r>
      <w:proofErr w:type="spellEnd"/>
      <w:r>
        <w:t xml:space="preserve"> на дымовой трубе и соединение его с существующим контуром заземления.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Для заземления оборудования выполняется два выпуска полосы 40х5 соединяющие с сущ. контуром заземления все металлические части.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Крепление </w:t>
      </w:r>
      <w:proofErr w:type="spellStart"/>
      <w:r>
        <w:t>молниеприемника</w:t>
      </w:r>
      <w:proofErr w:type="spellEnd"/>
      <w:r>
        <w:t xml:space="preserve"> (круг Ø 10 мм) выполнять хомутами к дымовой трубе, или кронштейнам трубы на расстоянии не более 0,6м.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Для открытых заземляющих проводников выполнить грунтовку в 2 слоя, нанесение эмали - в 2 слоя. Толщина слоя эмали не должна превышать 30 мкм </w:t>
      </w:r>
      <w:r>
        <w:rPr>
          <w:spacing w:val="-2"/>
        </w:rPr>
        <w:t>включительно.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В качестве материала для электродов и полосы заземления применяется оцинкованная сталь.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Защитное заземление оборудования выполняется в составе кабеля (РЕ </w:t>
      </w:r>
      <w:r>
        <w:rPr>
          <w:spacing w:val="-2"/>
        </w:rPr>
        <w:t>проводник).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 xml:space="preserve">Если в качестве заземляющего или </w:t>
      </w:r>
      <w:proofErr w:type="spellStart"/>
      <w:r>
        <w:t>зануляющего</w:t>
      </w:r>
      <w:proofErr w:type="spellEnd"/>
      <w:r>
        <w:t xml:space="preserve"> проводника используется специальный провод, проложенный в трубе, дополнительная перемычка между трубой и корпусом аппарата не требуется.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Корпуса приборов и другие металлические нетоковедущие части, которые могут оказаться под напряжением заземлить согласно требованиям ПУЭ изд.7, ГОСТ 12.1.030-81 и требованиями заводов-изготовителей.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</w:pPr>
      <w:r>
        <w:t>При монтаже электропроводки учитывать требования ГОСТ Р 50571.1 для кабелей к их оцинкованию и соединению.</w:t>
      </w:r>
    </w:p>
    <w:p w:rsidR="00234892" w:rsidRDefault="00542E86" w:rsidP="00F37647">
      <w:pPr>
        <w:pStyle w:val="a3"/>
        <w:tabs>
          <w:tab w:val="left" w:pos="9781"/>
        </w:tabs>
        <w:ind w:left="0" w:firstLine="567"/>
        <w:rPr>
          <w:spacing w:val="-2"/>
        </w:rPr>
      </w:pPr>
      <w:r>
        <w:t xml:space="preserve">Все электромонтажные работы выполнить согласно ПУЭ, СП 76.13330.2016, СП </w:t>
      </w:r>
      <w:r>
        <w:rPr>
          <w:spacing w:val="-2"/>
        </w:rPr>
        <w:t>31-110-2003.</w:t>
      </w:r>
    </w:p>
    <w:p w:rsidR="007A5BCF" w:rsidRDefault="007A5BCF" w:rsidP="00ED076B">
      <w:pPr>
        <w:pStyle w:val="a3"/>
        <w:ind w:left="0" w:right="411" w:firstLine="567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Описание</w:t>
      </w:r>
      <w:r>
        <w:rPr>
          <w:spacing w:val="-8"/>
        </w:rPr>
        <w:t xml:space="preserve"> </w:t>
      </w:r>
      <w:r>
        <w:t>работы</w:t>
      </w:r>
      <w:r>
        <w:rPr>
          <w:spacing w:val="-8"/>
        </w:rPr>
        <w:t xml:space="preserve"> </w:t>
      </w:r>
      <w:r>
        <w:rPr>
          <w:spacing w:val="-2"/>
        </w:rPr>
        <w:t>установки</w:t>
      </w:r>
    </w:p>
    <w:p w:rsidR="00234892" w:rsidRDefault="00542E86" w:rsidP="00F37647">
      <w:pPr>
        <w:pStyle w:val="a3"/>
        <w:ind w:left="0" w:firstLine="567"/>
      </w:pPr>
      <w:r>
        <w:t xml:space="preserve">Продвижение труб через установку обеспечивается </w:t>
      </w:r>
      <w:r w:rsidR="001A2E7F">
        <w:t xml:space="preserve">приводными </w:t>
      </w:r>
      <w:proofErr w:type="gramStart"/>
      <w:r w:rsidR="001A2E7F">
        <w:t xml:space="preserve">рольгангами </w:t>
      </w:r>
      <w:r>
        <w:t xml:space="preserve"> </w:t>
      </w:r>
      <w:r>
        <w:rPr>
          <w:spacing w:val="-2"/>
        </w:rPr>
        <w:t>Заказчика</w:t>
      </w:r>
      <w:proofErr w:type="gramEnd"/>
      <w:r>
        <w:rPr>
          <w:spacing w:val="-2"/>
        </w:rPr>
        <w:t>.</w:t>
      </w:r>
    </w:p>
    <w:p w:rsidR="00234892" w:rsidRDefault="00542E86" w:rsidP="00F37647">
      <w:pPr>
        <w:pStyle w:val="a3"/>
        <w:ind w:left="0" w:firstLine="567"/>
      </w:pPr>
      <w:r>
        <w:t>Для нагрева поверхности труб используется принцип скоростного струйного нагрева. При скоростном струйном нагреве-нагрев изделий осуществляется за счет воздействия горячих продуктов</w:t>
      </w:r>
      <w:r>
        <w:rPr>
          <w:spacing w:val="-1"/>
        </w:rPr>
        <w:t xml:space="preserve"> </w:t>
      </w:r>
      <w:r>
        <w:t>сгорания газа,</w:t>
      </w:r>
      <w:r>
        <w:rPr>
          <w:spacing w:val="-1"/>
        </w:rPr>
        <w:t xml:space="preserve"> </w:t>
      </w:r>
      <w:r>
        <w:t>сжигаемого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горелочных устройствах, непосредственно на поверхности нагреваемых изделий.</w:t>
      </w:r>
    </w:p>
    <w:p w:rsidR="00234892" w:rsidRDefault="00542E86" w:rsidP="00F37647">
      <w:pPr>
        <w:pStyle w:val="a3"/>
        <w:ind w:left="0" w:firstLine="567"/>
      </w:pPr>
      <w:r>
        <w:t>Интенсивность воздействия горячих продуктов сгорания на поверхности нагреваемого металла значительно увеличивает тепловой поток за счет увеличения конвективной составляющей.</w:t>
      </w:r>
    </w:p>
    <w:p w:rsidR="00234892" w:rsidRDefault="00542E86" w:rsidP="00F37647">
      <w:pPr>
        <w:pStyle w:val="a3"/>
        <w:ind w:left="0" w:firstLine="567"/>
      </w:pPr>
      <w:r>
        <w:t>Розжиг</w:t>
      </w:r>
      <w:r>
        <w:rPr>
          <w:spacing w:val="-9"/>
        </w:rPr>
        <w:t xml:space="preserve"> </w:t>
      </w:r>
      <w:r>
        <w:t>всех</w:t>
      </w:r>
      <w:r>
        <w:rPr>
          <w:spacing w:val="-5"/>
        </w:rPr>
        <w:t xml:space="preserve"> </w:t>
      </w:r>
      <w:r>
        <w:t>горелок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установке</w:t>
      </w:r>
      <w:r>
        <w:rPr>
          <w:spacing w:val="-6"/>
        </w:rPr>
        <w:t xml:space="preserve"> </w:t>
      </w:r>
      <w:r>
        <w:t>производится</w:t>
      </w:r>
      <w:r>
        <w:rPr>
          <w:spacing w:val="-6"/>
        </w:rPr>
        <w:t xml:space="preserve"> </w:t>
      </w:r>
      <w:r>
        <w:rPr>
          <w:spacing w:val="-2"/>
        </w:rPr>
        <w:t>автоматически.</w:t>
      </w:r>
    </w:p>
    <w:p w:rsidR="00234892" w:rsidRDefault="00542E86" w:rsidP="00F37647">
      <w:pPr>
        <w:pStyle w:val="a3"/>
        <w:ind w:left="0" w:firstLine="567"/>
      </w:pPr>
      <w:r>
        <w:t>Пройдя через установку и передав свое тепло нагреваемым трубам, продукты сгорания через дымовую трубу удаляются в атмосферу.</w:t>
      </w:r>
    </w:p>
    <w:p w:rsidR="00234892" w:rsidRDefault="00542E86" w:rsidP="00F37647">
      <w:pPr>
        <w:pStyle w:val="a3"/>
        <w:ind w:left="0" w:firstLine="567"/>
      </w:pPr>
      <w:r>
        <w:t xml:space="preserve">Отвод домовых газов от каждой установки нагрева труб предусмотрен по газоходам в индивидуальную дымовую трубу </w:t>
      </w:r>
      <w:proofErr w:type="spellStart"/>
      <w:r>
        <w:t>Ду</w:t>
      </w:r>
      <w:proofErr w:type="spellEnd"/>
      <w:r>
        <w:t xml:space="preserve"> 300мм. Высота домовых труб – </w:t>
      </w:r>
      <w:r w:rsidR="00C33D01">
        <w:t>4</w:t>
      </w:r>
      <w:r>
        <w:t xml:space="preserve">,7 </w:t>
      </w:r>
      <w:r>
        <w:rPr>
          <w:spacing w:val="-6"/>
        </w:rPr>
        <w:t>м.</w:t>
      </w:r>
    </w:p>
    <w:p w:rsidR="00234892" w:rsidRDefault="00542E86" w:rsidP="00F37647">
      <w:pPr>
        <w:pStyle w:val="a3"/>
        <w:ind w:left="0" w:firstLine="567"/>
      </w:pPr>
      <w:r>
        <w:t xml:space="preserve">Высота домовых труб принята с учетом аэродинамического расчета, а также исходя </w:t>
      </w:r>
      <w:r>
        <w:lastRenderedPageBreak/>
        <w:t>из условий обеспечения рассеивания вредных выбросов.</w:t>
      </w:r>
    </w:p>
    <w:p w:rsidR="00234892" w:rsidRDefault="00542E86" w:rsidP="00F37647">
      <w:pPr>
        <w:pStyle w:val="a3"/>
        <w:ind w:left="0" w:firstLine="567"/>
      </w:pPr>
      <w:r>
        <w:t>Проектом</w:t>
      </w:r>
      <w:r>
        <w:rPr>
          <w:spacing w:val="-11"/>
        </w:rPr>
        <w:t xml:space="preserve"> </w:t>
      </w:r>
      <w:r>
        <w:t>предусмотрен</w:t>
      </w:r>
      <w:r>
        <w:rPr>
          <w:spacing w:val="-8"/>
        </w:rPr>
        <w:t xml:space="preserve"> </w:t>
      </w:r>
      <w:r>
        <w:t>отвод</w:t>
      </w:r>
      <w:r>
        <w:rPr>
          <w:spacing w:val="-4"/>
        </w:rPr>
        <w:t xml:space="preserve"> </w:t>
      </w:r>
      <w:r>
        <w:t>конденсата</w:t>
      </w:r>
      <w:r>
        <w:rPr>
          <w:spacing w:val="-5"/>
        </w:rPr>
        <w:t xml:space="preserve"> </w:t>
      </w:r>
      <w:r>
        <w:t>от</w:t>
      </w:r>
      <w:r>
        <w:rPr>
          <w:spacing w:val="-6"/>
        </w:rPr>
        <w:t xml:space="preserve"> </w:t>
      </w:r>
      <w:r>
        <w:t>столбов</w:t>
      </w:r>
      <w:r>
        <w:rPr>
          <w:spacing w:val="-6"/>
        </w:rPr>
        <w:t xml:space="preserve"> </w:t>
      </w:r>
      <w:r>
        <w:t>дымовых</w:t>
      </w:r>
      <w:r>
        <w:rPr>
          <w:spacing w:val="-4"/>
        </w:rPr>
        <w:t xml:space="preserve"> </w:t>
      </w:r>
      <w:r>
        <w:rPr>
          <w:spacing w:val="-2"/>
        </w:rPr>
        <w:t>труб.</w:t>
      </w:r>
    </w:p>
    <w:p w:rsidR="00234892" w:rsidRDefault="00542E86" w:rsidP="00F37647">
      <w:pPr>
        <w:pStyle w:val="a3"/>
        <w:ind w:left="0" w:firstLine="567"/>
      </w:pPr>
      <w:r>
        <w:t xml:space="preserve">Остекление на расстоянии 2 м от дымовой трубы заложить негорючим </w:t>
      </w:r>
      <w:r>
        <w:rPr>
          <w:spacing w:val="-2"/>
        </w:rPr>
        <w:t>материалом.</w:t>
      </w:r>
    </w:p>
    <w:p w:rsidR="00234892" w:rsidRDefault="00542E86" w:rsidP="00F37647">
      <w:pPr>
        <w:pStyle w:val="a3"/>
        <w:ind w:left="0" w:firstLine="567"/>
      </w:pPr>
      <w:r>
        <w:t>Поскольку протяженность горизонтальных газоходов небольшая, а конструкция горелок исключает скопление горючей смеси в корпусе установок нагрева труб и газоходах принято решение не устанавливать взрывные клапана.</w:t>
      </w:r>
    </w:p>
    <w:p w:rsidR="00234892" w:rsidRDefault="00542E86" w:rsidP="00F37647">
      <w:pPr>
        <w:pStyle w:val="a3"/>
        <w:ind w:left="0" w:firstLine="567"/>
      </w:pPr>
      <w:r>
        <w:t>Для защиты пристроенных к зданию домовых труб, необходимо смонтировать</w:t>
      </w:r>
      <w:r>
        <w:rPr>
          <w:spacing w:val="80"/>
        </w:rPr>
        <w:t xml:space="preserve"> </w:t>
      </w:r>
      <w:r>
        <w:t xml:space="preserve">на них стержневые </w:t>
      </w:r>
      <w:proofErr w:type="spellStart"/>
      <w:r>
        <w:t>молниеприемники</w:t>
      </w:r>
      <w:proofErr w:type="spellEnd"/>
      <w:r>
        <w:t xml:space="preserve"> из ст. прутка </w:t>
      </w:r>
      <w:r>
        <w:rPr>
          <w:sz w:val="24"/>
        </w:rPr>
        <w:t xml:space="preserve">Ø </w:t>
      </w:r>
      <w:r>
        <w:t xml:space="preserve">10 мм., который приваривается к существующей системе молниезащиты и заземления здания. </w:t>
      </w:r>
      <w:proofErr w:type="spellStart"/>
      <w:r>
        <w:t>Молниеприемник</w:t>
      </w:r>
      <w:proofErr w:type="spellEnd"/>
      <w:r>
        <w:t xml:space="preserve"> должен возвышаться над краем трубы на высоту не менее 1м.</w:t>
      </w:r>
    </w:p>
    <w:p w:rsidR="00F37647" w:rsidRDefault="00F37647" w:rsidP="00F37647">
      <w:pPr>
        <w:pStyle w:val="a3"/>
        <w:ind w:left="0" w:firstLine="567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Габаритные</w:t>
      </w:r>
      <w:r>
        <w:rPr>
          <w:spacing w:val="-8"/>
        </w:rPr>
        <w:t xml:space="preserve"> </w:t>
      </w:r>
      <w:r>
        <w:t>размеры</w:t>
      </w:r>
      <w:r w:rsidR="001E2C86">
        <w:t xml:space="preserve"> и транспортировка</w:t>
      </w:r>
      <w:r w:rsidRPr="001E2C86">
        <w:rPr>
          <w:spacing w:val="-8"/>
        </w:rPr>
        <w:t xml:space="preserve"> </w:t>
      </w:r>
      <w:r w:rsidRPr="001E2C86">
        <w:rPr>
          <w:spacing w:val="-2"/>
        </w:rPr>
        <w:t>установки.</w:t>
      </w:r>
    </w:p>
    <w:p w:rsidR="00234892" w:rsidRDefault="00542E86" w:rsidP="00F37647">
      <w:pPr>
        <w:pStyle w:val="a3"/>
        <w:ind w:left="0" w:right="958" w:firstLine="567"/>
      </w:pPr>
      <w:r>
        <w:t>Габаритные</w:t>
      </w:r>
      <w:r>
        <w:rPr>
          <w:spacing w:val="-8"/>
        </w:rPr>
        <w:t xml:space="preserve"> </w:t>
      </w:r>
      <w:r>
        <w:t>размеры</w:t>
      </w:r>
      <w:r>
        <w:rPr>
          <w:spacing w:val="-6"/>
        </w:rPr>
        <w:t xml:space="preserve"> </w:t>
      </w:r>
      <w:r>
        <w:t>установки</w:t>
      </w:r>
      <w:r>
        <w:rPr>
          <w:spacing w:val="-5"/>
        </w:rPr>
        <w:t xml:space="preserve"> </w:t>
      </w:r>
      <w:r>
        <w:t>изображены</w:t>
      </w:r>
      <w:r>
        <w:rPr>
          <w:spacing w:val="-6"/>
        </w:rPr>
        <w:t xml:space="preserve"> </w:t>
      </w:r>
      <w:r>
        <w:t>на</w:t>
      </w:r>
      <w:r>
        <w:rPr>
          <w:spacing w:val="-6"/>
        </w:rPr>
        <w:t xml:space="preserve"> </w:t>
      </w:r>
      <w:r w:rsidR="00F37647">
        <w:t>чертеже 1232.00.00</w:t>
      </w:r>
      <w:r>
        <w:t xml:space="preserve">. </w:t>
      </w:r>
    </w:p>
    <w:p w:rsidR="00182110" w:rsidRDefault="001E2C86" w:rsidP="00ED076B">
      <w:pPr>
        <w:ind w:firstLine="567"/>
        <w:jc w:val="both"/>
        <w:rPr>
          <w:sz w:val="28"/>
          <w:szCs w:val="28"/>
        </w:rPr>
      </w:pPr>
      <w:r w:rsidRPr="00182110">
        <w:rPr>
          <w:sz w:val="28"/>
          <w:szCs w:val="28"/>
        </w:rPr>
        <w:t>Конст</w:t>
      </w:r>
      <w:r>
        <w:rPr>
          <w:sz w:val="28"/>
          <w:szCs w:val="28"/>
        </w:rPr>
        <w:t>рукция</w:t>
      </w:r>
      <w:r w:rsidR="00182110">
        <w:rPr>
          <w:sz w:val="28"/>
          <w:szCs w:val="28"/>
        </w:rPr>
        <w:t xml:space="preserve"> установки </w:t>
      </w:r>
      <w:r>
        <w:rPr>
          <w:sz w:val="28"/>
          <w:szCs w:val="28"/>
        </w:rPr>
        <w:t>предусматривает</w:t>
      </w:r>
      <w:r w:rsidR="00182110">
        <w:rPr>
          <w:sz w:val="28"/>
          <w:szCs w:val="28"/>
        </w:rPr>
        <w:t xml:space="preserve"> возможность переустановки с </w:t>
      </w:r>
      <w:r>
        <w:rPr>
          <w:sz w:val="28"/>
          <w:szCs w:val="28"/>
        </w:rPr>
        <w:t>минимальными</w:t>
      </w:r>
      <w:r w:rsidR="00182110">
        <w:rPr>
          <w:sz w:val="28"/>
          <w:szCs w:val="28"/>
        </w:rPr>
        <w:t xml:space="preserve"> затратами.</w:t>
      </w:r>
    </w:p>
    <w:p w:rsidR="00182110" w:rsidRDefault="00182110" w:rsidP="00ED07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</w:t>
      </w:r>
      <w:r w:rsidR="001E2C86">
        <w:rPr>
          <w:sz w:val="28"/>
          <w:szCs w:val="28"/>
        </w:rPr>
        <w:t>демонтаже</w:t>
      </w:r>
      <w:r>
        <w:rPr>
          <w:sz w:val="28"/>
          <w:szCs w:val="28"/>
        </w:rPr>
        <w:t xml:space="preserve"> особое внимание уделять на целостность внешнего слоя </w:t>
      </w:r>
      <w:r w:rsidR="001E2C86">
        <w:rPr>
          <w:sz w:val="28"/>
          <w:szCs w:val="28"/>
        </w:rPr>
        <w:t>термоизоляции</w:t>
      </w:r>
      <w:r>
        <w:rPr>
          <w:sz w:val="28"/>
          <w:szCs w:val="28"/>
        </w:rPr>
        <w:t>.</w:t>
      </w:r>
    </w:p>
    <w:p w:rsidR="00182110" w:rsidRDefault="00182110" w:rsidP="00ED07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механическом повреждении слоя термоизоляции </w:t>
      </w:r>
      <w:r w:rsidR="001E2C86">
        <w:rPr>
          <w:sz w:val="28"/>
          <w:szCs w:val="28"/>
        </w:rPr>
        <w:t>восстановление</w:t>
      </w:r>
      <w:r>
        <w:rPr>
          <w:sz w:val="28"/>
          <w:szCs w:val="28"/>
        </w:rPr>
        <w:t xml:space="preserve"> производить с </w:t>
      </w:r>
      <w:proofErr w:type="gramStart"/>
      <w:r w:rsidR="001E2C86">
        <w:rPr>
          <w:sz w:val="28"/>
          <w:szCs w:val="28"/>
        </w:rPr>
        <w:t>применением</w:t>
      </w:r>
      <w:r>
        <w:rPr>
          <w:sz w:val="28"/>
          <w:szCs w:val="28"/>
        </w:rPr>
        <w:t xml:space="preserve">  составов</w:t>
      </w:r>
      <w:proofErr w:type="gramEnd"/>
      <w:r w:rsidR="001E2C86">
        <w:rPr>
          <w:sz w:val="28"/>
          <w:szCs w:val="28"/>
        </w:rPr>
        <w:t xml:space="preserve"> Изоплат-04, </w:t>
      </w:r>
      <w:proofErr w:type="spellStart"/>
      <w:r w:rsidR="001E2C86">
        <w:rPr>
          <w:sz w:val="28"/>
          <w:szCs w:val="28"/>
        </w:rPr>
        <w:t>Изоплат</w:t>
      </w:r>
      <w:proofErr w:type="spellEnd"/>
      <w:r w:rsidR="001E2C86">
        <w:rPr>
          <w:sz w:val="28"/>
          <w:szCs w:val="28"/>
        </w:rPr>
        <w:t xml:space="preserve"> -02.</w:t>
      </w:r>
    </w:p>
    <w:p w:rsidR="001E2C86" w:rsidRDefault="001E2C86" w:rsidP="00ED07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транспортировке оборудование должно быть отключено от системы газоснабжения и </w:t>
      </w:r>
      <w:proofErr w:type="gramStart"/>
      <w:r>
        <w:rPr>
          <w:sz w:val="28"/>
          <w:szCs w:val="28"/>
        </w:rPr>
        <w:t>электроэнергии .</w:t>
      </w:r>
      <w:proofErr w:type="gramEnd"/>
      <w:r>
        <w:rPr>
          <w:sz w:val="28"/>
          <w:szCs w:val="28"/>
        </w:rPr>
        <w:t xml:space="preserve"> </w:t>
      </w:r>
    </w:p>
    <w:p w:rsidR="001E2C86" w:rsidRDefault="001E2C86" w:rsidP="00ED07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Исключать механические повреждения.</w:t>
      </w:r>
    </w:p>
    <w:p w:rsidR="001E2C86" w:rsidRDefault="007A5BCF" w:rsidP="00ED07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Не допускать намокание внешнего слоя термоизоляции.</w:t>
      </w:r>
    </w:p>
    <w:p w:rsidR="007A5BCF" w:rsidRDefault="007A5BCF" w:rsidP="00ED076B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При транспортировке установки демонтаж опорных роликов не производить</w:t>
      </w:r>
      <w:r w:rsidR="00F37647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647" w:rsidRDefault="00F37647" w:rsidP="00ED076B">
      <w:pPr>
        <w:ind w:firstLine="567"/>
        <w:jc w:val="both"/>
        <w:rPr>
          <w:sz w:val="28"/>
          <w:szCs w:val="28"/>
        </w:rPr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Требования</w:t>
      </w:r>
      <w:r>
        <w:rPr>
          <w:spacing w:val="-9"/>
        </w:rPr>
        <w:t xml:space="preserve"> </w:t>
      </w:r>
      <w:r>
        <w:rPr>
          <w:spacing w:val="-2"/>
        </w:rPr>
        <w:t>безопасности</w:t>
      </w:r>
    </w:p>
    <w:p w:rsidR="00234892" w:rsidRDefault="00542E86" w:rsidP="00ED076B">
      <w:pPr>
        <w:pStyle w:val="a3"/>
        <w:ind w:left="0" w:right="-7" w:firstLine="567"/>
      </w:pPr>
      <w:r>
        <w:t xml:space="preserve">В соответствии с законодательством Российской Федерации газораспределительные сети относятся к категории опасных производственных объектов, что обусловлено </w:t>
      </w:r>
      <w:proofErr w:type="spellStart"/>
      <w:r>
        <w:t>взрыво</w:t>
      </w:r>
      <w:proofErr w:type="spellEnd"/>
      <w:r>
        <w:t>- и пожароопасными свойствами транспортируемого по ним газа основы безопасной эксплуатации газораспределительных сетей определены Федеральным законом "О промышленной безопасности опасных производственных объектов".</w:t>
      </w:r>
    </w:p>
    <w:p w:rsidR="00234892" w:rsidRDefault="00542E86" w:rsidP="00ED076B">
      <w:pPr>
        <w:pStyle w:val="a3"/>
        <w:ind w:left="0" w:right="-7" w:firstLine="567"/>
      </w:pPr>
      <w:r>
        <w:t>Для предупреждения возможных аварий на проектируемом газопроводе настоящим проектом предусматриваются следующие мероприятия:</w:t>
      </w:r>
    </w:p>
    <w:p w:rsidR="00234892" w:rsidRDefault="00542E86" w:rsidP="00ED076B">
      <w:pPr>
        <w:pStyle w:val="a3"/>
        <w:ind w:left="0" w:right="-7" w:firstLine="567"/>
      </w:pPr>
      <w:r>
        <w:t>-применение арматуры и труб в соответствии с требованиями СП 62.13330.2011, СП 42-101-2003;</w:t>
      </w:r>
    </w:p>
    <w:p w:rsidR="00234892" w:rsidRDefault="00542E86" w:rsidP="00ED076B">
      <w:pPr>
        <w:pStyle w:val="a3"/>
        <w:ind w:left="0" w:right="-7" w:firstLine="567"/>
      </w:pPr>
      <w:r>
        <w:t>-соблюдение</w:t>
      </w:r>
      <w:r>
        <w:rPr>
          <w:spacing w:val="-12"/>
        </w:rPr>
        <w:t xml:space="preserve"> </w:t>
      </w:r>
      <w:r>
        <w:t>требований</w:t>
      </w:r>
      <w:r>
        <w:rPr>
          <w:spacing w:val="-8"/>
        </w:rPr>
        <w:t xml:space="preserve"> </w:t>
      </w:r>
      <w:r>
        <w:t>нормативной</w:t>
      </w:r>
      <w:r>
        <w:rPr>
          <w:spacing w:val="-10"/>
        </w:rPr>
        <w:t xml:space="preserve"> </w:t>
      </w:r>
      <w:r>
        <w:rPr>
          <w:spacing w:val="-2"/>
        </w:rPr>
        <w:t>документации;</w:t>
      </w:r>
    </w:p>
    <w:p w:rsidR="00234892" w:rsidRDefault="00542E86" w:rsidP="00ED076B">
      <w:pPr>
        <w:pStyle w:val="a3"/>
        <w:ind w:left="0" w:right="-7" w:firstLine="567"/>
      </w:pPr>
      <w:r>
        <w:t>-монтажные сварные стыки газопровода подлежат контролю физическими методами в объеме предусмотренных требований нормативной документации;</w:t>
      </w:r>
    </w:p>
    <w:p w:rsidR="00234892" w:rsidRDefault="00542E86" w:rsidP="00ED076B">
      <w:pPr>
        <w:pStyle w:val="a3"/>
        <w:ind w:left="0" w:right="-7" w:firstLine="567"/>
      </w:pPr>
      <w:r>
        <w:t>-выполнение требований по организации охранной зоны действующих газопроводов в соответствии с "Правилами охраны газораспределительных сетей", утвержденных постановлением правительства РФ от 20112000 г № 878.</w:t>
      </w:r>
    </w:p>
    <w:p w:rsidR="00234892" w:rsidRDefault="00542E86" w:rsidP="00ED076B">
      <w:pPr>
        <w:pStyle w:val="a3"/>
        <w:ind w:left="0" w:right="-7" w:firstLine="567"/>
      </w:pPr>
      <w:r>
        <w:t>Сроки эксплуатации стальных газопроводов и технологического газового оборудования -20лет.</w:t>
      </w:r>
    </w:p>
    <w:p w:rsidR="00234892" w:rsidRDefault="00542E86" w:rsidP="00ED076B">
      <w:pPr>
        <w:pStyle w:val="a3"/>
        <w:ind w:left="0" w:right="-7" w:firstLine="567"/>
      </w:pPr>
      <w:r>
        <w:t>Монтаж, испытание и приемку наружного газопровода произвести в соответствии со СП 62.13330.2011 Газораспределительные системы. Актуализированная редакция СИЛ 42-01-2002"</w:t>
      </w:r>
    </w:p>
    <w:p w:rsidR="00234892" w:rsidRDefault="00542E86" w:rsidP="00ED076B">
      <w:pPr>
        <w:pStyle w:val="a3"/>
        <w:ind w:left="0" w:right="-6" w:firstLine="567"/>
      </w:pPr>
      <w:r>
        <w:t>К обслуживанию установки нагрева труб и относящихся к ней</w:t>
      </w:r>
      <w:r>
        <w:rPr>
          <w:spacing w:val="40"/>
        </w:rPr>
        <w:t xml:space="preserve"> </w:t>
      </w:r>
      <w:r>
        <w:t xml:space="preserve">газопроводов, арматуры и другого газового оборудования могут быть допущены лица, обученные и </w:t>
      </w:r>
      <w:r>
        <w:lastRenderedPageBreak/>
        <w:t>сдавшие экзамены по знанию требований «Правил промышленной безопасности в газовом хозяйстве предприятий», «Правил пользования газом» и настоящего паспорта.</w:t>
      </w:r>
    </w:p>
    <w:p w:rsidR="00234892" w:rsidRDefault="00234892" w:rsidP="00ED076B">
      <w:pPr>
        <w:pStyle w:val="a3"/>
        <w:spacing w:before="5"/>
        <w:ind w:left="0" w:right="-7" w:firstLine="567"/>
      </w:pPr>
    </w:p>
    <w:p w:rsidR="00234892" w:rsidRPr="00ED076B" w:rsidRDefault="00542E86" w:rsidP="00ED076B">
      <w:pPr>
        <w:pStyle w:val="1"/>
        <w:numPr>
          <w:ilvl w:val="0"/>
          <w:numId w:val="11"/>
        </w:numPr>
        <w:ind w:left="0" w:firstLine="0"/>
      </w:pPr>
      <w:r>
        <w:t>Рекомендации</w:t>
      </w:r>
      <w:r>
        <w:rPr>
          <w:spacing w:val="-8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rPr>
          <w:spacing w:val="-2"/>
        </w:rPr>
        <w:t>монтажу</w:t>
      </w:r>
    </w:p>
    <w:p w:rsidR="00234892" w:rsidRDefault="00542E86" w:rsidP="00ED076B">
      <w:pPr>
        <w:pStyle w:val="a3"/>
        <w:ind w:left="0" w:firstLine="567"/>
      </w:pPr>
      <w:r>
        <w:t>Установка</w:t>
      </w:r>
      <w:r>
        <w:rPr>
          <w:spacing w:val="-11"/>
        </w:rPr>
        <w:t xml:space="preserve"> </w:t>
      </w:r>
      <w:r>
        <w:t>поставляется</w:t>
      </w:r>
      <w:r>
        <w:rPr>
          <w:spacing w:val="-6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полностью</w:t>
      </w:r>
      <w:r>
        <w:rPr>
          <w:spacing w:val="-7"/>
        </w:rPr>
        <w:t xml:space="preserve"> </w:t>
      </w:r>
      <w:r>
        <w:t>собранном</w:t>
      </w:r>
      <w:r>
        <w:rPr>
          <w:spacing w:val="-5"/>
        </w:rPr>
        <w:t xml:space="preserve"> </w:t>
      </w:r>
      <w:r>
        <w:rPr>
          <w:spacing w:val="-2"/>
        </w:rPr>
        <w:t>виде.</w:t>
      </w:r>
    </w:p>
    <w:p w:rsidR="00234892" w:rsidRDefault="00542E86" w:rsidP="00ED076B">
      <w:pPr>
        <w:pStyle w:val="a3"/>
        <w:spacing w:before="2"/>
        <w:ind w:left="0" w:firstLine="567"/>
      </w:pPr>
      <w:r>
        <w:t>Для сооружения установки на место эксплуатации необходимо предварительно выполнить следующее работы:</w:t>
      </w:r>
    </w:p>
    <w:p w:rsidR="00234892" w:rsidRDefault="00542E86" w:rsidP="00ED076B">
      <w:pPr>
        <w:pStyle w:val="a5"/>
        <w:numPr>
          <w:ilvl w:val="0"/>
          <w:numId w:val="5"/>
        </w:numPr>
        <w:tabs>
          <w:tab w:val="left" w:pos="614"/>
          <w:tab w:val="left" w:pos="1179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Выполнить проект и соорудить фундамент </w:t>
      </w:r>
      <w:proofErr w:type="gramStart"/>
      <w:r>
        <w:rPr>
          <w:sz w:val="28"/>
        </w:rPr>
        <w:t>согласно задания</w:t>
      </w:r>
      <w:proofErr w:type="gramEnd"/>
      <w:r>
        <w:rPr>
          <w:sz w:val="28"/>
        </w:rPr>
        <w:t xml:space="preserve"> на его </w:t>
      </w:r>
      <w:r>
        <w:rPr>
          <w:spacing w:val="-2"/>
          <w:sz w:val="28"/>
        </w:rPr>
        <w:t>разработку.</w:t>
      </w:r>
    </w:p>
    <w:p w:rsidR="00234892" w:rsidRDefault="00542E86" w:rsidP="00ED076B">
      <w:pPr>
        <w:pStyle w:val="a5"/>
        <w:numPr>
          <w:ilvl w:val="0"/>
          <w:numId w:val="5"/>
        </w:numPr>
        <w:tabs>
          <w:tab w:val="left" w:pos="614"/>
          <w:tab w:val="left" w:pos="1179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Выполнить проект и подвести газ и электроэнергию к шкафам управления и сигнализации, смонтировать систему дым удаления </w:t>
      </w:r>
      <w:proofErr w:type="gramStart"/>
      <w:r>
        <w:rPr>
          <w:sz w:val="28"/>
        </w:rPr>
        <w:t xml:space="preserve">согласно </w:t>
      </w:r>
      <w:r>
        <w:rPr>
          <w:spacing w:val="-2"/>
          <w:sz w:val="28"/>
        </w:rPr>
        <w:t>проекта</w:t>
      </w:r>
      <w:proofErr w:type="gramEnd"/>
      <w:r>
        <w:rPr>
          <w:spacing w:val="-2"/>
          <w:sz w:val="28"/>
        </w:rPr>
        <w:t>.</w:t>
      </w:r>
    </w:p>
    <w:p w:rsidR="00234892" w:rsidRDefault="00542E86" w:rsidP="00ED076B">
      <w:pPr>
        <w:pStyle w:val="a3"/>
        <w:spacing w:before="1"/>
        <w:ind w:left="0" w:firstLine="567"/>
      </w:pPr>
      <w:r>
        <w:t>К технической документации должны быть приложены паспорта всех покупных элементов.</w:t>
      </w:r>
    </w:p>
    <w:p w:rsidR="00234892" w:rsidRDefault="00542E86" w:rsidP="00ED076B">
      <w:pPr>
        <w:pStyle w:val="a3"/>
        <w:ind w:left="0" w:firstLine="567"/>
      </w:pPr>
      <w:r>
        <w:t xml:space="preserve">Перед монтажом установки необходимо визуально проверить сохранность всех элементов </w:t>
      </w:r>
      <w:r w:rsidR="00281B65">
        <w:t>установки</w:t>
      </w:r>
      <w:r>
        <w:t>. При наличии и деформации, поломок, возникших в процессе транспортировки, последние должны быть устранены.</w:t>
      </w:r>
    </w:p>
    <w:p w:rsidR="00234892" w:rsidRDefault="00542E86" w:rsidP="00ED076B">
      <w:pPr>
        <w:pStyle w:val="a3"/>
        <w:ind w:left="0" w:firstLine="567"/>
      </w:pPr>
      <w:r>
        <w:t>Монтаж</w:t>
      </w:r>
      <w:r>
        <w:rPr>
          <w:spacing w:val="-7"/>
        </w:rPr>
        <w:t xml:space="preserve"> </w:t>
      </w:r>
      <w:r>
        <w:t>должен</w:t>
      </w:r>
      <w:r>
        <w:rPr>
          <w:spacing w:val="-4"/>
        </w:rPr>
        <w:t xml:space="preserve"> </w:t>
      </w:r>
      <w:r>
        <w:t>быть</w:t>
      </w:r>
      <w:r>
        <w:rPr>
          <w:spacing w:val="-5"/>
        </w:rPr>
        <w:t xml:space="preserve"> </w:t>
      </w:r>
      <w:r>
        <w:t>выполнен</w:t>
      </w:r>
      <w:r>
        <w:rPr>
          <w:spacing w:val="-7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заранее</w:t>
      </w:r>
      <w:r>
        <w:rPr>
          <w:spacing w:val="-4"/>
        </w:rPr>
        <w:t xml:space="preserve"> </w:t>
      </w:r>
      <w:r>
        <w:t>подготовленный</w:t>
      </w:r>
      <w:r>
        <w:rPr>
          <w:spacing w:val="-1"/>
        </w:rPr>
        <w:t xml:space="preserve"> </w:t>
      </w:r>
      <w:r>
        <w:t>фундамент. При монтаже контролировать:</w:t>
      </w:r>
    </w:p>
    <w:p w:rsidR="00234892" w:rsidRDefault="00542E86" w:rsidP="00ED076B">
      <w:pPr>
        <w:pStyle w:val="a5"/>
        <w:numPr>
          <w:ilvl w:val="0"/>
          <w:numId w:val="4"/>
        </w:numPr>
        <w:tabs>
          <w:tab w:val="left" w:pos="982"/>
        </w:tabs>
        <w:ind w:left="0" w:firstLine="567"/>
        <w:jc w:val="both"/>
        <w:rPr>
          <w:sz w:val="28"/>
        </w:rPr>
      </w:pPr>
      <w:r>
        <w:rPr>
          <w:sz w:val="28"/>
        </w:rPr>
        <w:t>горизонтальность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корпуса;</w:t>
      </w:r>
    </w:p>
    <w:p w:rsidR="00234892" w:rsidRDefault="00542E86" w:rsidP="00ED076B">
      <w:pPr>
        <w:pStyle w:val="a5"/>
        <w:numPr>
          <w:ilvl w:val="0"/>
          <w:numId w:val="4"/>
        </w:numPr>
        <w:tabs>
          <w:tab w:val="left" w:pos="982"/>
        </w:tabs>
        <w:spacing w:before="64"/>
        <w:ind w:left="0" w:firstLine="567"/>
        <w:jc w:val="both"/>
        <w:rPr>
          <w:sz w:val="28"/>
        </w:rPr>
      </w:pPr>
      <w:r>
        <w:rPr>
          <w:sz w:val="28"/>
        </w:rPr>
        <w:t>соответствие</w:t>
      </w:r>
      <w:r>
        <w:rPr>
          <w:spacing w:val="-5"/>
          <w:sz w:val="28"/>
        </w:rPr>
        <w:t xml:space="preserve"> </w:t>
      </w:r>
      <w:r>
        <w:rPr>
          <w:sz w:val="28"/>
        </w:rPr>
        <w:t>оси</w:t>
      </w:r>
      <w:r>
        <w:rPr>
          <w:spacing w:val="-5"/>
          <w:sz w:val="28"/>
        </w:rPr>
        <w:t xml:space="preserve"> </w:t>
      </w:r>
      <w:r>
        <w:rPr>
          <w:sz w:val="28"/>
        </w:rPr>
        <w:t>печи</w:t>
      </w:r>
      <w:r>
        <w:rPr>
          <w:spacing w:val="-7"/>
          <w:sz w:val="28"/>
        </w:rPr>
        <w:t xml:space="preserve"> </w:t>
      </w:r>
      <w:r>
        <w:rPr>
          <w:sz w:val="28"/>
        </w:rPr>
        <w:t>оси</w:t>
      </w:r>
      <w:r>
        <w:rPr>
          <w:spacing w:val="-4"/>
          <w:sz w:val="28"/>
        </w:rPr>
        <w:t xml:space="preserve"> </w:t>
      </w:r>
      <w:r>
        <w:rPr>
          <w:sz w:val="28"/>
        </w:rPr>
        <w:t>внешней</w:t>
      </w:r>
      <w:r>
        <w:rPr>
          <w:spacing w:val="-4"/>
          <w:sz w:val="28"/>
        </w:rPr>
        <w:t xml:space="preserve"> </w:t>
      </w:r>
      <w:r>
        <w:rPr>
          <w:sz w:val="28"/>
        </w:rPr>
        <w:t>линии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целом;</w:t>
      </w:r>
    </w:p>
    <w:p w:rsidR="00234892" w:rsidRDefault="00542E86" w:rsidP="00ED076B">
      <w:pPr>
        <w:pStyle w:val="a3"/>
        <w:tabs>
          <w:tab w:val="left" w:pos="993"/>
        </w:tabs>
        <w:ind w:left="0" w:firstLine="567"/>
      </w:pPr>
      <w:r>
        <w:t>-</w:t>
      </w:r>
      <w:r w:rsidR="00ED076B">
        <w:tab/>
      </w:r>
      <w:r>
        <w:t>точность</w:t>
      </w:r>
      <w:r>
        <w:rPr>
          <w:spacing w:val="-8"/>
        </w:rPr>
        <w:t xml:space="preserve"> </w:t>
      </w:r>
      <w:r>
        <w:t>высотных</w:t>
      </w:r>
      <w:r>
        <w:rPr>
          <w:spacing w:val="-8"/>
        </w:rPr>
        <w:t xml:space="preserve"> </w:t>
      </w:r>
      <w:r>
        <w:t>отметок</w:t>
      </w:r>
      <w:r>
        <w:rPr>
          <w:spacing w:val="-6"/>
        </w:rPr>
        <w:t xml:space="preserve"> </w:t>
      </w:r>
      <w:r>
        <w:t>основания</w:t>
      </w:r>
      <w:r>
        <w:rPr>
          <w:spacing w:val="-9"/>
        </w:rPr>
        <w:t xml:space="preserve"> </w:t>
      </w:r>
      <w:r>
        <w:rPr>
          <w:spacing w:val="-2"/>
        </w:rPr>
        <w:t>корпуса.</w:t>
      </w:r>
    </w:p>
    <w:p w:rsidR="00234892" w:rsidRDefault="00542E86" w:rsidP="00ED076B">
      <w:pPr>
        <w:pStyle w:val="a3"/>
        <w:ind w:left="0" w:firstLine="567"/>
      </w:pPr>
      <w:r>
        <w:t>Работы по подводу газа, электроэнергии, дымоудалению должны быть выполнены специализированными организациями</w:t>
      </w:r>
      <w:r w:rsidR="00E216D4">
        <w:t>.</w:t>
      </w:r>
      <w:r>
        <w:t xml:space="preserve"> </w:t>
      </w:r>
    </w:p>
    <w:p w:rsidR="00234892" w:rsidRDefault="00182110" w:rsidP="00ED076B">
      <w:pPr>
        <w:pStyle w:val="a3"/>
        <w:ind w:left="0" w:firstLine="567"/>
      </w:pPr>
      <w:r>
        <w:t xml:space="preserve"> Крепление установки к фундаменту производиться с </w:t>
      </w:r>
      <w:proofErr w:type="spellStart"/>
      <w:r>
        <w:t>помощю</w:t>
      </w:r>
      <w:proofErr w:type="spellEnd"/>
      <w:r>
        <w:t xml:space="preserve"> анкеров диаметром 16мм глубина заложение не менее 250мм.</w:t>
      </w:r>
    </w:p>
    <w:p w:rsidR="00234892" w:rsidRDefault="00234892" w:rsidP="00ED076B">
      <w:pPr>
        <w:pStyle w:val="a3"/>
        <w:spacing w:before="5"/>
        <w:ind w:left="0"/>
        <w:jc w:val="left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Порядок</w:t>
      </w:r>
      <w:r>
        <w:rPr>
          <w:spacing w:val="-8"/>
        </w:rPr>
        <w:t xml:space="preserve"> </w:t>
      </w:r>
      <w:r>
        <w:t>розжига</w:t>
      </w:r>
      <w:r>
        <w:rPr>
          <w:spacing w:val="-5"/>
        </w:rPr>
        <w:t xml:space="preserve"> </w:t>
      </w:r>
      <w:r>
        <w:rPr>
          <w:spacing w:val="-2"/>
        </w:rPr>
        <w:t>установки</w:t>
      </w:r>
    </w:p>
    <w:p w:rsidR="00234892" w:rsidRDefault="00542E86" w:rsidP="00ED076B">
      <w:pPr>
        <w:pStyle w:val="a3"/>
        <w:ind w:left="0" w:right="-6" w:firstLine="567"/>
      </w:pPr>
      <w:r>
        <w:t>После</w:t>
      </w:r>
      <w:r>
        <w:rPr>
          <w:spacing w:val="-3"/>
        </w:rPr>
        <w:t xml:space="preserve"> </w:t>
      </w:r>
      <w:r>
        <w:t>монтажа</w:t>
      </w:r>
      <w:r>
        <w:rPr>
          <w:spacing w:val="-3"/>
        </w:rPr>
        <w:t xml:space="preserve"> </w:t>
      </w:r>
      <w:r>
        <w:t>установки</w:t>
      </w:r>
      <w:r>
        <w:rPr>
          <w:spacing w:val="-2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место эксплуатации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присоединения</w:t>
      </w:r>
      <w:r>
        <w:rPr>
          <w:spacing w:val="-2"/>
        </w:rPr>
        <w:t xml:space="preserve"> </w:t>
      </w:r>
      <w:r>
        <w:t>ее</w:t>
      </w:r>
      <w:r>
        <w:rPr>
          <w:spacing w:val="-3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системам газоснабжения, электроснабжения и дымоудаления, газопроводы и все газовое оборудование долж</w:t>
      </w:r>
      <w:r w:rsidR="00E216D4">
        <w:t xml:space="preserve">ны быть испытаны на </w:t>
      </w:r>
      <w:proofErr w:type="spellStart"/>
      <w:proofErr w:type="gramStart"/>
      <w:r w:rsidR="00E216D4">
        <w:t>прочность.П</w:t>
      </w:r>
      <w:r>
        <w:t>роверены</w:t>
      </w:r>
      <w:proofErr w:type="spellEnd"/>
      <w:proofErr w:type="gramEnd"/>
      <w:r>
        <w:t xml:space="preserve"> на работоспособность с проверкой автоматического режима розжига без загрузки установки трубами.</w:t>
      </w:r>
    </w:p>
    <w:p w:rsidR="00234892" w:rsidRDefault="00234892" w:rsidP="00ED076B">
      <w:pPr>
        <w:pStyle w:val="a3"/>
        <w:ind w:left="0" w:right="-7" w:firstLine="567"/>
      </w:pPr>
    </w:p>
    <w:p w:rsidR="00234892" w:rsidRDefault="00542E86" w:rsidP="00ED076B">
      <w:pPr>
        <w:pStyle w:val="a3"/>
        <w:spacing w:before="1"/>
        <w:ind w:left="0" w:right="-7" w:firstLine="567"/>
      </w:pPr>
      <w:r>
        <w:rPr>
          <w:u w:val="single"/>
        </w:rPr>
        <w:t>Перед</w:t>
      </w:r>
      <w:r>
        <w:rPr>
          <w:spacing w:val="-8"/>
          <w:u w:val="single"/>
        </w:rPr>
        <w:t xml:space="preserve"> </w:t>
      </w:r>
      <w:r>
        <w:rPr>
          <w:u w:val="single"/>
        </w:rPr>
        <w:t>первичным</w:t>
      </w:r>
      <w:r>
        <w:rPr>
          <w:spacing w:val="-5"/>
          <w:u w:val="single"/>
        </w:rPr>
        <w:t xml:space="preserve"> </w:t>
      </w:r>
      <w:r>
        <w:rPr>
          <w:u w:val="single"/>
        </w:rPr>
        <w:t>розжигом</w:t>
      </w:r>
      <w:r>
        <w:rPr>
          <w:spacing w:val="-6"/>
          <w:u w:val="single"/>
        </w:rPr>
        <w:t xml:space="preserve"> </w:t>
      </w:r>
      <w:r>
        <w:rPr>
          <w:u w:val="single"/>
        </w:rPr>
        <w:t>установки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необходимо</w:t>
      </w:r>
      <w:r>
        <w:rPr>
          <w:spacing w:val="-2"/>
        </w:rPr>
        <w:t>:</w:t>
      </w:r>
    </w:p>
    <w:p w:rsidR="00234892" w:rsidRDefault="00542E86" w:rsidP="00ED076B">
      <w:pPr>
        <w:pStyle w:val="a5"/>
        <w:numPr>
          <w:ilvl w:val="1"/>
          <w:numId w:val="5"/>
        </w:numPr>
        <w:tabs>
          <w:tab w:val="left" w:pos="1179"/>
        </w:tabs>
        <w:ind w:left="0" w:right="-7" w:firstLine="567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12"/>
          <w:sz w:val="28"/>
        </w:rPr>
        <w:t xml:space="preserve"> </w:t>
      </w:r>
      <w:r>
        <w:rPr>
          <w:sz w:val="28"/>
        </w:rPr>
        <w:t>соответствие</w:t>
      </w:r>
      <w:r>
        <w:rPr>
          <w:spacing w:val="-9"/>
          <w:sz w:val="28"/>
        </w:rPr>
        <w:t xml:space="preserve"> </w:t>
      </w:r>
      <w:r>
        <w:rPr>
          <w:sz w:val="28"/>
        </w:rPr>
        <w:t>газопроводов</w:t>
      </w:r>
      <w:r>
        <w:rPr>
          <w:spacing w:val="-10"/>
          <w:sz w:val="28"/>
        </w:rPr>
        <w:t xml:space="preserve"> </w:t>
      </w:r>
      <w:r>
        <w:rPr>
          <w:sz w:val="28"/>
        </w:rPr>
        <w:t>технической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документации;</w:t>
      </w:r>
    </w:p>
    <w:p w:rsidR="00234892" w:rsidRDefault="00542E86" w:rsidP="00ED076B">
      <w:pPr>
        <w:pStyle w:val="a5"/>
        <w:numPr>
          <w:ilvl w:val="1"/>
          <w:numId w:val="5"/>
        </w:numPr>
        <w:tabs>
          <w:tab w:val="left" w:pos="1179"/>
        </w:tabs>
        <w:ind w:left="0" w:right="-7" w:firstLine="567"/>
        <w:jc w:val="both"/>
        <w:rPr>
          <w:sz w:val="28"/>
        </w:rPr>
      </w:pPr>
      <w:r>
        <w:rPr>
          <w:sz w:val="28"/>
        </w:rPr>
        <w:t>Настроить</w:t>
      </w:r>
      <w:r>
        <w:rPr>
          <w:spacing w:val="-7"/>
          <w:sz w:val="28"/>
        </w:rPr>
        <w:t xml:space="preserve"> </w:t>
      </w:r>
      <w:r>
        <w:rPr>
          <w:sz w:val="28"/>
        </w:rPr>
        <w:t>параметры</w:t>
      </w:r>
      <w:r>
        <w:rPr>
          <w:spacing w:val="-4"/>
          <w:sz w:val="28"/>
        </w:rPr>
        <w:t xml:space="preserve"> </w:t>
      </w:r>
      <w:r>
        <w:rPr>
          <w:sz w:val="28"/>
        </w:rPr>
        <w:t>отсечки</w:t>
      </w:r>
      <w:r>
        <w:rPr>
          <w:spacing w:val="-3"/>
          <w:sz w:val="28"/>
        </w:rPr>
        <w:t xml:space="preserve"> </w:t>
      </w:r>
      <w:r>
        <w:rPr>
          <w:sz w:val="28"/>
        </w:rPr>
        <w:t>газа</w:t>
      </w:r>
      <w:r>
        <w:rPr>
          <w:spacing w:val="-4"/>
          <w:sz w:val="28"/>
        </w:rPr>
        <w:t xml:space="preserve"> </w:t>
      </w:r>
      <w:r>
        <w:rPr>
          <w:sz w:val="28"/>
        </w:rPr>
        <w:t>по</w:t>
      </w:r>
      <w:r>
        <w:rPr>
          <w:spacing w:val="-6"/>
          <w:sz w:val="28"/>
        </w:rPr>
        <w:t xml:space="preserve"> </w:t>
      </w:r>
      <w:r>
        <w:rPr>
          <w:sz w:val="28"/>
        </w:rPr>
        <w:t>давлению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воздуху;</w:t>
      </w:r>
    </w:p>
    <w:p w:rsidR="00234892" w:rsidRDefault="00542E86" w:rsidP="00ED076B">
      <w:pPr>
        <w:pStyle w:val="a5"/>
        <w:numPr>
          <w:ilvl w:val="1"/>
          <w:numId w:val="5"/>
        </w:numPr>
        <w:tabs>
          <w:tab w:val="left" w:pos="1179"/>
        </w:tabs>
        <w:ind w:left="0" w:right="-7" w:firstLine="567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12"/>
          <w:sz w:val="28"/>
        </w:rPr>
        <w:t xml:space="preserve"> </w:t>
      </w:r>
      <w:r>
        <w:rPr>
          <w:sz w:val="28"/>
        </w:rPr>
        <w:t>настройку</w:t>
      </w:r>
      <w:r>
        <w:rPr>
          <w:spacing w:val="-9"/>
          <w:sz w:val="28"/>
        </w:rPr>
        <w:t xml:space="preserve"> </w:t>
      </w:r>
      <w:r>
        <w:rPr>
          <w:sz w:val="28"/>
        </w:rPr>
        <w:t>остальных</w:t>
      </w:r>
      <w:r>
        <w:rPr>
          <w:spacing w:val="-6"/>
          <w:sz w:val="28"/>
        </w:rPr>
        <w:t xml:space="preserve"> </w:t>
      </w:r>
      <w:r>
        <w:rPr>
          <w:sz w:val="28"/>
        </w:rPr>
        <w:t>параметров</w:t>
      </w:r>
      <w:r>
        <w:rPr>
          <w:spacing w:val="-8"/>
          <w:sz w:val="28"/>
        </w:rPr>
        <w:t xml:space="preserve"> </w:t>
      </w:r>
      <w:r>
        <w:rPr>
          <w:spacing w:val="-4"/>
          <w:sz w:val="28"/>
        </w:rPr>
        <w:t>газа</w:t>
      </w:r>
    </w:p>
    <w:p w:rsidR="00234892" w:rsidRDefault="00542E86" w:rsidP="00ED076B">
      <w:pPr>
        <w:pStyle w:val="a5"/>
        <w:numPr>
          <w:ilvl w:val="1"/>
          <w:numId w:val="5"/>
        </w:numPr>
        <w:tabs>
          <w:tab w:val="left" w:pos="1180"/>
          <w:tab w:val="left" w:pos="2733"/>
          <w:tab w:val="left" w:pos="4637"/>
          <w:tab w:val="left" w:pos="6728"/>
          <w:tab w:val="left" w:pos="8853"/>
        </w:tabs>
        <w:spacing w:before="1"/>
        <w:ind w:left="0" w:right="-7" w:firstLine="567"/>
        <w:jc w:val="both"/>
        <w:rPr>
          <w:sz w:val="28"/>
        </w:rPr>
      </w:pPr>
      <w:r>
        <w:rPr>
          <w:spacing w:val="-2"/>
          <w:sz w:val="28"/>
        </w:rPr>
        <w:t>Проверить</w:t>
      </w:r>
      <w:r>
        <w:rPr>
          <w:sz w:val="28"/>
        </w:rPr>
        <w:tab/>
      </w:r>
      <w:r>
        <w:rPr>
          <w:spacing w:val="-2"/>
          <w:sz w:val="28"/>
        </w:rPr>
        <w:t>правильность</w:t>
      </w:r>
      <w:r>
        <w:rPr>
          <w:sz w:val="28"/>
        </w:rPr>
        <w:tab/>
      </w:r>
      <w:r>
        <w:rPr>
          <w:spacing w:val="-2"/>
          <w:sz w:val="28"/>
        </w:rPr>
        <w:t>подсоединения</w:t>
      </w:r>
      <w:r>
        <w:rPr>
          <w:sz w:val="28"/>
        </w:rPr>
        <w:tab/>
      </w:r>
      <w:r>
        <w:rPr>
          <w:spacing w:val="-2"/>
          <w:sz w:val="28"/>
        </w:rPr>
        <w:t>электрического</w:t>
      </w:r>
      <w:r>
        <w:rPr>
          <w:sz w:val="28"/>
        </w:rPr>
        <w:tab/>
      </w:r>
      <w:r>
        <w:rPr>
          <w:spacing w:val="-2"/>
          <w:sz w:val="28"/>
        </w:rPr>
        <w:t xml:space="preserve">оборудования, </w:t>
      </w:r>
      <w:r>
        <w:rPr>
          <w:sz w:val="28"/>
        </w:rPr>
        <w:t xml:space="preserve">оборудования </w:t>
      </w:r>
      <w:proofErr w:type="spellStart"/>
      <w:r>
        <w:rPr>
          <w:sz w:val="28"/>
        </w:rPr>
        <w:t>КИПиА</w:t>
      </w:r>
      <w:proofErr w:type="spellEnd"/>
      <w:r>
        <w:rPr>
          <w:sz w:val="28"/>
        </w:rPr>
        <w:t>;</w:t>
      </w:r>
    </w:p>
    <w:p w:rsidR="00234892" w:rsidRDefault="00542E86" w:rsidP="00ED076B">
      <w:pPr>
        <w:pStyle w:val="a5"/>
        <w:numPr>
          <w:ilvl w:val="1"/>
          <w:numId w:val="5"/>
        </w:numPr>
        <w:tabs>
          <w:tab w:val="left" w:pos="1179"/>
        </w:tabs>
        <w:ind w:left="0" w:right="-7" w:firstLine="567"/>
        <w:jc w:val="both"/>
        <w:rPr>
          <w:sz w:val="28"/>
        </w:rPr>
      </w:pPr>
      <w:r>
        <w:rPr>
          <w:sz w:val="28"/>
        </w:rPr>
        <w:t>Проверить</w:t>
      </w:r>
      <w:r>
        <w:rPr>
          <w:spacing w:val="-6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6"/>
          <w:sz w:val="28"/>
        </w:rPr>
        <w:t xml:space="preserve"> </w:t>
      </w:r>
      <w:r>
        <w:rPr>
          <w:sz w:val="28"/>
        </w:rPr>
        <w:t>Заказчиком</w:t>
      </w:r>
      <w:r>
        <w:rPr>
          <w:spacing w:val="-4"/>
          <w:sz w:val="28"/>
        </w:rPr>
        <w:t xml:space="preserve"> </w:t>
      </w:r>
      <w:r>
        <w:rPr>
          <w:sz w:val="28"/>
        </w:rPr>
        <w:t>готовность</w:t>
      </w:r>
      <w:r>
        <w:rPr>
          <w:spacing w:val="-9"/>
          <w:sz w:val="28"/>
        </w:rPr>
        <w:t xml:space="preserve"> </w:t>
      </w:r>
      <w:r>
        <w:rPr>
          <w:sz w:val="28"/>
        </w:rPr>
        <w:t>пуска</w:t>
      </w:r>
      <w:r>
        <w:rPr>
          <w:spacing w:val="-5"/>
          <w:sz w:val="28"/>
        </w:rPr>
        <w:t xml:space="preserve"> </w:t>
      </w:r>
      <w:r>
        <w:rPr>
          <w:sz w:val="28"/>
        </w:rPr>
        <w:t>линии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целом.</w:t>
      </w:r>
    </w:p>
    <w:p w:rsidR="00234892" w:rsidRDefault="00234892" w:rsidP="00ED076B">
      <w:pPr>
        <w:pStyle w:val="a3"/>
        <w:ind w:left="0" w:right="-7" w:firstLine="567"/>
      </w:pPr>
    </w:p>
    <w:p w:rsidR="00234892" w:rsidRDefault="00542E86" w:rsidP="00ED076B">
      <w:pPr>
        <w:pStyle w:val="a3"/>
        <w:ind w:left="0" w:right="-7" w:firstLine="567"/>
      </w:pPr>
      <w:r>
        <w:t>После продувки газопровода установки газом до запорных клапанов на горелках через свечу приступить к розжигу установки.</w:t>
      </w:r>
    </w:p>
    <w:p w:rsidR="00234892" w:rsidRDefault="00542E86" w:rsidP="00ED076B">
      <w:pPr>
        <w:pStyle w:val="a3"/>
        <w:ind w:left="0" w:right="-7" w:firstLine="567"/>
      </w:pPr>
      <w:r>
        <w:t>Порядок работы установки после розжига должен быть представлен пусконаладочной организацией после проведения пусконаладочных работ на месте эксплуатации установки после ее монтажа.</w:t>
      </w:r>
    </w:p>
    <w:p w:rsidR="00234892" w:rsidRDefault="00234892" w:rsidP="00ED076B">
      <w:pPr>
        <w:pStyle w:val="a3"/>
        <w:spacing w:before="5"/>
        <w:ind w:left="0"/>
        <w:jc w:val="left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Порядок</w:t>
      </w:r>
      <w:r>
        <w:rPr>
          <w:spacing w:val="-5"/>
        </w:rPr>
        <w:t xml:space="preserve"> </w:t>
      </w:r>
      <w:r>
        <w:t>работы</w:t>
      </w:r>
      <w:r>
        <w:rPr>
          <w:spacing w:val="-4"/>
        </w:rPr>
        <w:t xml:space="preserve"> </w:t>
      </w:r>
      <w:r>
        <w:rPr>
          <w:spacing w:val="-2"/>
        </w:rPr>
        <w:t>установки</w:t>
      </w:r>
    </w:p>
    <w:p w:rsidR="00234892" w:rsidRPr="00ED076B" w:rsidRDefault="00E216D4" w:rsidP="00F37647">
      <w:pPr>
        <w:pStyle w:val="a5"/>
        <w:numPr>
          <w:ilvl w:val="0"/>
          <w:numId w:val="3"/>
        </w:numPr>
        <w:tabs>
          <w:tab w:val="left" w:pos="1134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П</w:t>
      </w:r>
      <w:r w:rsidR="00542E86" w:rsidRPr="00ED076B">
        <w:rPr>
          <w:sz w:val="28"/>
          <w:szCs w:val="28"/>
        </w:rPr>
        <w:t xml:space="preserve">рогреть блоки клапанов до температур более 0 </w:t>
      </w:r>
      <w:r w:rsidR="00542E86" w:rsidRPr="00ED076B">
        <w:rPr>
          <w:sz w:val="28"/>
          <w:szCs w:val="28"/>
          <w:vertAlign w:val="superscript"/>
        </w:rPr>
        <w:t>0</w:t>
      </w:r>
      <w:r w:rsidR="00542E86" w:rsidRPr="00ED076B">
        <w:rPr>
          <w:sz w:val="28"/>
          <w:szCs w:val="28"/>
        </w:rPr>
        <w:t>С.</w:t>
      </w:r>
    </w:p>
    <w:p w:rsidR="00234892" w:rsidRPr="00ED076B" w:rsidRDefault="00542E86" w:rsidP="00F37647">
      <w:pPr>
        <w:pStyle w:val="a5"/>
        <w:numPr>
          <w:ilvl w:val="0"/>
          <w:numId w:val="3"/>
        </w:numPr>
        <w:tabs>
          <w:tab w:val="left" w:pos="1099"/>
          <w:tab w:val="left" w:pos="10766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Открыть</w:t>
      </w:r>
      <w:r w:rsidRPr="00ED076B">
        <w:rPr>
          <w:spacing w:val="-4"/>
          <w:sz w:val="28"/>
          <w:szCs w:val="28"/>
        </w:rPr>
        <w:t xml:space="preserve"> </w:t>
      </w:r>
      <w:r w:rsidRPr="00ED076B">
        <w:rPr>
          <w:sz w:val="28"/>
          <w:szCs w:val="28"/>
        </w:rPr>
        <w:t>краны</w:t>
      </w:r>
      <w:r w:rsidRPr="00ED076B">
        <w:rPr>
          <w:spacing w:val="-3"/>
          <w:sz w:val="28"/>
          <w:szCs w:val="28"/>
        </w:rPr>
        <w:t xml:space="preserve"> </w:t>
      </w:r>
      <w:r w:rsidRPr="00ED076B">
        <w:rPr>
          <w:sz w:val="28"/>
          <w:szCs w:val="28"/>
        </w:rPr>
        <w:t>по</w:t>
      </w:r>
      <w:r w:rsidRPr="00ED076B">
        <w:rPr>
          <w:spacing w:val="-1"/>
          <w:sz w:val="28"/>
          <w:szCs w:val="28"/>
        </w:rPr>
        <w:t xml:space="preserve"> </w:t>
      </w:r>
      <w:r w:rsidRPr="00ED076B">
        <w:rPr>
          <w:sz w:val="28"/>
          <w:szCs w:val="28"/>
        </w:rPr>
        <w:t>газу</w:t>
      </w:r>
      <w:r w:rsidRPr="00ED076B">
        <w:rPr>
          <w:spacing w:val="-7"/>
          <w:sz w:val="28"/>
          <w:szCs w:val="28"/>
        </w:rPr>
        <w:t xml:space="preserve"> </w:t>
      </w:r>
      <w:r w:rsidRPr="00ED076B">
        <w:rPr>
          <w:sz w:val="28"/>
          <w:szCs w:val="28"/>
        </w:rPr>
        <w:t>перед</w:t>
      </w:r>
      <w:r w:rsidRPr="00ED076B">
        <w:rPr>
          <w:spacing w:val="-1"/>
          <w:sz w:val="28"/>
          <w:szCs w:val="28"/>
        </w:rPr>
        <w:t xml:space="preserve"> </w:t>
      </w:r>
      <w:r w:rsidRPr="00ED076B">
        <w:rPr>
          <w:spacing w:val="-2"/>
          <w:sz w:val="28"/>
          <w:szCs w:val="28"/>
        </w:rPr>
        <w:t>горелками.</w:t>
      </w:r>
    </w:p>
    <w:p w:rsidR="00ED076B" w:rsidRPr="00ED076B" w:rsidRDefault="00542E86" w:rsidP="00F37647">
      <w:pPr>
        <w:pStyle w:val="a5"/>
        <w:numPr>
          <w:ilvl w:val="0"/>
          <w:numId w:val="3"/>
        </w:numPr>
        <w:tabs>
          <w:tab w:val="left" w:pos="1099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lastRenderedPageBreak/>
        <w:t>Открыть и закрыть кран на общем газопроводе, зафиксировать давление газа.</w:t>
      </w:r>
    </w:p>
    <w:p w:rsidR="00234892" w:rsidRPr="00ED076B" w:rsidRDefault="00542E86" w:rsidP="00F37647">
      <w:pPr>
        <w:pStyle w:val="a5"/>
        <w:numPr>
          <w:ilvl w:val="0"/>
          <w:numId w:val="3"/>
        </w:numPr>
        <w:tabs>
          <w:tab w:val="left" w:pos="1099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Проконтролировать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падение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давления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газа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за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минуту,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если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более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2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делений</w:t>
      </w:r>
      <w:r w:rsidR="00ED076B" w:rsidRPr="00ED076B">
        <w:rPr>
          <w:sz w:val="28"/>
          <w:szCs w:val="28"/>
        </w:rPr>
        <w:t xml:space="preserve"> </w:t>
      </w:r>
      <w:r w:rsidRPr="00ED076B">
        <w:rPr>
          <w:sz w:val="28"/>
          <w:szCs w:val="28"/>
        </w:rPr>
        <w:t>-</w:t>
      </w:r>
      <w:r w:rsidR="00ED076B" w:rsidRPr="00ED076B">
        <w:rPr>
          <w:sz w:val="28"/>
          <w:szCs w:val="28"/>
        </w:rPr>
        <w:t xml:space="preserve"> </w:t>
      </w:r>
      <w:r w:rsidRPr="00ED076B">
        <w:rPr>
          <w:sz w:val="28"/>
          <w:szCs w:val="28"/>
        </w:rPr>
        <w:t>требуется</w:t>
      </w:r>
      <w:r w:rsidRPr="00ED076B">
        <w:rPr>
          <w:spacing w:val="-7"/>
          <w:sz w:val="28"/>
          <w:szCs w:val="28"/>
        </w:rPr>
        <w:t xml:space="preserve"> </w:t>
      </w:r>
      <w:r w:rsidRPr="00ED076B">
        <w:rPr>
          <w:sz w:val="28"/>
          <w:szCs w:val="28"/>
        </w:rPr>
        <w:t>определить</w:t>
      </w:r>
      <w:r w:rsidRPr="00ED076B">
        <w:rPr>
          <w:spacing w:val="-6"/>
          <w:sz w:val="28"/>
          <w:szCs w:val="28"/>
        </w:rPr>
        <w:t xml:space="preserve"> </w:t>
      </w:r>
      <w:r w:rsidRPr="00ED076B">
        <w:rPr>
          <w:sz w:val="28"/>
          <w:szCs w:val="28"/>
        </w:rPr>
        <w:t>и</w:t>
      </w:r>
      <w:r w:rsidRPr="00ED076B">
        <w:rPr>
          <w:spacing w:val="-7"/>
          <w:sz w:val="28"/>
          <w:szCs w:val="28"/>
        </w:rPr>
        <w:t xml:space="preserve"> </w:t>
      </w:r>
      <w:r w:rsidRPr="00ED076B">
        <w:rPr>
          <w:sz w:val="28"/>
          <w:szCs w:val="28"/>
        </w:rPr>
        <w:t>устранить</w:t>
      </w:r>
      <w:r w:rsidRPr="00ED076B">
        <w:rPr>
          <w:spacing w:val="-6"/>
          <w:sz w:val="28"/>
          <w:szCs w:val="28"/>
        </w:rPr>
        <w:t xml:space="preserve"> </w:t>
      </w:r>
      <w:r w:rsidRPr="00ED076B">
        <w:rPr>
          <w:spacing w:val="-2"/>
          <w:sz w:val="28"/>
          <w:szCs w:val="28"/>
        </w:rPr>
        <w:t>утечку.</w:t>
      </w:r>
    </w:p>
    <w:p w:rsidR="00234892" w:rsidRPr="00ED076B" w:rsidRDefault="00542E86" w:rsidP="00F37647">
      <w:pPr>
        <w:pStyle w:val="a5"/>
        <w:numPr>
          <w:ilvl w:val="0"/>
          <w:numId w:val="2"/>
        </w:numPr>
        <w:tabs>
          <w:tab w:val="left" w:pos="1112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 xml:space="preserve">Нажать на кнопку пуск в помещении или на щите, двигатели горелок должны </w:t>
      </w:r>
      <w:r w:rsidRPr="00ED076B">
        <w:rPr>
          <w:spacing w:val="-2"/>
          <w:sz w:val="28"/>
          <w:szCs w:val="28"/>
        </w:rPr>
        <w:t>заработать.</w:t>
      </w:r>
    </w:p>
    <w:p w:rsidR="00234892" w:rsidRPr="00ED076B" w:rsidRDefault="00542E86" w:rsidP="00F37647">
      <w:pPr>
        <w:pStyle w:val="a5"/>
        <w:numPr>
          <w:ilvl w:val="0"/>
          <w:numId w:val="2"/>
        </w:numPr>
        <w:tabs>
          <w:tab w:val="left" w:pos="1152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Проконтролировать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появление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факела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у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всех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горелок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через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2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минуты.</w:t>
      </w:r>
      <w:r w:rsidRPr="00ED076B">
        <w:rPr>
          <w:spacing w:val="40"/>
          <w:sz w:val="28"/>
          <w:szCs w:val="28"/>
        </w:rPr>
        <w:t xml:space="preserve"> </w:t>
      </w:r>
      <w:r w:rsidRPr="00ED076B">
        <w:rPr>
          <w:sz w:val="28"/>
          <w:szCs w:val="28"/>
        </w:rPr>
        <w:t>При работе всех горелок горят лампочки HL3.</w:t>
      </w:r>
    </w:p>
    <w:p w:rsidR="00234892" w:rsidRPr="00ED076B" w:rsidRDefault="00542E86" w:rsidP="00F37647">
      <w:pPr>
        <w:pStyle w:val="a3"/>
        <w:tabs>
          <w:tab w:val="left" w:pos="10339"/>
          <w:tab w:val="left" w:pos="10766"/>
        </w:tabs>
        <w:ind w:left="0" w:firstLine="567"/>
      </w:pPr>
      <w:r w:rsidRPr="00ED076B">
        <w:t>Если</w:t>
      </w:r>
      <w:r w:rsidRPr="00ED076B">
        <w:rPr>
          <w:spacing w:val="30"/>
        </w:rPr>
        <w:t xml:space="preserve"> </w:t>
      </w:r>
      <w:r w:rsidRPr="00ED076B">
        <w:t>одна</w:t>
      </w:r>
      <w:r w:rsidRPr="00ED076B">
        <w:rPr>
          <w:spacing w:val="30"/>
        </w:rPr>
        <w:t xml:space="preserve"> </w:t>
      </w:r>
      <w:r w:rsidRPr="00ED076B">
        <w:t>или</w:t>
      </w:r>
      <w:r w:rsidRPr="00ED076B">
        <w:rPr>
          <w:spacing w:val="30"/>
        </w:rPr>
        <w:t xml:space="preserve"> </w:t>
      </w:r>
      <w:r w:rsidRPr="00ED076B">
        <w:t>несколько</w:t>
      </w:r>
      <w:r w:rsidRPr="00ED076B">
        <w:rPr>
          <w:spacing w:val="31"/>
        </w:rPr>
        <w:t xml:space="preserve"> </w:t>
      </w:r>
      <w:r w:rsidRPr="00ED076B">
        <w:t>горелок</w:t>
      </w:r>
      <w:r w:rsidRPr="00ED076B">
        <w:rPr>
          <w:spacing w:val="30"/>
        </w:rPr>
        <w:t xml:space="preserve"> </w:t>
      </w:r>
      <w:r w:rsidRPr="00ED076B">
        <w:t>встали</w:t>
      </w:r>
      <w:r w:rsidRPr="00ED076B">
        <w:rPr>
          <w:spacing w:val="30"/>
        </w:rPr>
        <w:t xml:space="preserve"> </w:t>
      </w:r>
      <w:r w:rsidRPr="00ED076B">
        <w:t>при</w:t>
      </w:r>
      <w:r w:rsidRPr="00ED076B">
        <w:rPr>
          <w:spacing w:val="30"/>
        </w:rPr>
        <w:t xml:space="preserve"> </w:t>
      </w:r>
      <w:r w:rsidRPr="00ED076B">
        <w:t>запуске</w:t>
      </w:r>
      <w:r w:rsidRPr="00ED076B">
        <w:rPr>
          <w:spacing w:val="30"/>
        </w:rPr>
        <w:t xml:space="preserve"> </w:t>
      </w:r>
      <w:r w:rsidRPr="00ED076B">
        <w:t>в</w:t>
      </w:r>
      <w:r w:rsidRPr="00ED076B">
        <w:rPr>
          <w:spacing w:val="29"/>
        </w:rPr>
        <w:t xml:space="preserve"> </w:t>
      </w:r>
      <w:r w:rsidRPr="00ED076B">
        <w:t>аварию</w:t>
      </w:r>
      <w:r w:rsidRPr="00ED076B">
        <w:rPr>
          <w:spacing w:val="35"/>
        </w:rPr>
        <w:t xml:space="preserve"> </w:t>
      </w:r>
      <w:r w:rsidRPr="00ED076B">
        <w:t>при</w:t>
      </w:r>
      <w:r w:rsidRPr="00ED076B">
        <w:rPr>
          <w:spacing w:val="30"/>
        </w:rPr>
        <w:t xml:space="preserve"> </w:t>
      </w:r>
      <w:r w:rsidRPr="00ED076B">
        <w:t>этом</w:t>
      </w:r>
      <w:r w:rsidRPr="00ED076B">
        <w:rPr>
          <w:spacing w:val="30"/>
        </w:rPr>
        <w:t xml:space="preserve"> </w:t>
      </w:r>
      <w:r w:rsidRPr="00ED076B">
        <w:t>горят лампочки HL4 - снять аварию на горелке, дождаться повторного розжига.</w:t>
      </w:r>
    </w:p>
    <w:p w:rsidR="00234892" w:rsidRPr="00ED076B" w:rsidRDefault="00542E86" w:rsidP="00F37647">
      <w:pPr>
        <w:pStyle w:val="a5"/>
        <w:numPr>
          <w:ilvl w:val="0"/>
          <w:numId w:val="2"/>
        </w:numPr>
        <w:tabs>
          <w:tab w:val="left" w:pos="1164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Если горелка повторно ушла в аварию- нажать на кнопку сброса более 5 секунд и миганиями индикатора на горелке определить тип ошибки (см. руководство на горелку).</w:t>
      </w:r>
    </w:p>
    <w:p w:rsidR="00234892" w:rsidRPr="00ED076B" w:rsidRDefault="00542E86" w:rsidP="00F37647">
      <w:pPr>
        <w:pStyle w:val="a5"/>
        <w:numPr>
          <w:ilvl w:val="0"/>
          <w:numId w:val="2"/>
        </w:numPr>
        <w:tabs>
          <w:tab w:val="left" w:pos="1251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При работе установки наблюдать за температурой дымовых газов и температурой трубы, подбирая оптимальную скорость прохождения.</w:t>
      </w:r>
    </w:p>
    <w:p w:rsidR="00234892" w:rsidRPr="00ED076B" w:rsidRDefault="00542E86" w:rsidP="00F37647">
      <w:pPr>
        <w:pStyle w:val="a5"/>
        <w:numPr>
          <w:ilvl w:val="0"/>
          <w:numId w:val="2"/>
        </w:numPr>
        <w:tabs>
          <w:tab w:val="left" w:pos="1276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После</w:t>
      </w:r>
      <w:r w:rsidRPr="00ED076B">
        <w:rPr>
          <w:spacing w:val="-9"/>
          <w:sz w:val="28"/>
          <w:szCs w:val="28"/>
        </w:rPr>
        <w:t xml:space="preserve"> </w:t>
      </w:r>
      <w:r w:rsidRPr="00ED076B">
        <w:rPr>
          <w:sz w:val="28"/>
          <w:szCs w:val="28"/>
        </w:rPr>
        <w:t>прохождения</w:t>
      </w:r>
      <w:r w:rsidRPr="00ED076B">
        <w:rPr>
          <w:spacing w:val="-5"/>
          <w:sz w:val="28"/>
          <w:szCs w:val="28"/>
        </w:rPr>
        <w:t xml:space="preserve"> </w:t>
      </w:r>
      <w:r w:rsidRPr="00ED076B">
        <w:rPr>
          <w:sz w:val="28"/>
          <w:szCs w:val="28"/>
        </w:rPr>
        <w:t>трубы</w:t>
      </w:r>
      <w:r w:rsidRPr="00ED076B">
        <w:rPr>
          <w:spacing w:val="-5"/>
          <w:sz w:val="28"/>
          <w:szCs w:val="28"/>
        </w:rPr>
        <w:t xml:space="preserve"> </w:t>
      </w:r>
      <w:r w:rsidRPr="00ED076B">
        <w:rPr>
          <w:sz w:val="28"/>
          <w:szCs w:val="28"/>
        </w:rPr>
        <w:t>выключить</w:t>
      </w:r>
      <w:r w:rsidRPr="00ED076B">
        <w:rPr>
          <w:spacing w:val="-6"/>
          <w:sz w:val="28"/>
          <w:szCs w:val="28"/>
        </w:rPr>
        <w:t xml:space="preserve"> </w:t>
      </w:r>
      <w:r w:rsidRPr="00ED076B">
        <w:rPr>
          <w:sz w:val="28"/>
          <w:szCs w:val="28"/>
        </w:rPr>
        <w:t>подачу</w:t>
      </w:r>
      <w:r w:rsidRPr="00ED076B">
        <w:rPr>
          <w:spacing w:val="-8"/>
          <w:sz w:val="28"/>
          <w:szCs w:val="28"/>
        </w:rPr>
        <w:t xml:space="preserve"> </w:t>
      </w:r>
      <w:r w:rsidRPr="00ED076B">
        <w:rPr>
          <w:sz w:val="28"/>
          <w:szCs w:val="28"/>
        </w:rPr>
        <w:t>газа</w:t>
      </w:r>
      <w:r w:rsidRPr="00ED076B">
        <w:rPr>
          <w:spacing w:val="-5"/>
          <w:sz w:val="28"/>
          <w:szCs w:val="28"/>
        </w:rPr>
        <w:t xml:space="preserve"> </w:t>
      </w:r>
      <w:r w:rsidRPr="00ED076B">
        <w:rPr>
          <w:sz w:val="28"/>
          <w:szCs w:val="28"/>
        </w:rPr>
        <w:t>на</w:t>
      </w:r>
      <w:r w:rsidRPr="00ED076B">
        <w:rPr>
          <w:spacing w:val="-5"/>
          <w:sz w:val="28"/>
          <w:szCs w:val="28"/>
        </w:rPr>
        <w:t xml:space="preserve"> </w:t>
      </w:r>
      <w:r w:rsidRPr="00ED076B">
        <w:rPr>
          <w:sz w:val="28"/>
          <w:szCs w:val="28"/>
        </w:rPr>
        <w:t>горелки</w:t>
      </w:r>
      <w:r w:rsidRPr="00ED076B">
        <w:rPr>
          <w:spacing w:val="-5"/>
          <w:sz w:val="28"/>
          <w:szCs w:val="28"/>
        </w:rPr>
        <w:t xml:space="preserve"> </w:t>
      </w:r>
      <w:r w:rsidRPr="00ED076B">
        <w:rPr>
          <w:sz w:val="28"/>
          <w:szCs w:val="28"/>
        </w:rPr>
        <w:t>кнопкой</w:t>
      </w:r>
      <w:r w:rsidRPr="00ED076B">
        <w:rPr>
          <w:spacing w:val="-5"/>
          <w:sz w:val="28"/>
          <w:szCs w:val="28"/>
        </w:rPr>
        <w:t xml:space="preserve"> </w:t>
      </w:r>
      <w:r w:rsidRPr="00ED076B">
        <w:rPr>
          <w:spacing w:val="-2"/>
          <w:sz w:val="28"/>
          <w:szCs w:val="28"/>
        </w:rPr>
        <w:t>стоп.</w:t>
      </w:r>
    </w:p>
    <w:p w:rsidR="00234892" w:rsidRPr="00ED076B" w:rsidRDefault="00542E86" w:rsidP="00F37647">
      <w:pPr>
        <w:pStyle w:val="a5"/>
        <w:numPr>
          <w:ilvl w:val="0"/>
          <w:numId w:val="2"/>
        </w:numPr>
        <w:tabs>
          <w:tab w:val="left" w:pos="1260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 xml:space="preserve">Вентиляторы горелок продолжат работать, пока температура дымовых газов не снизится менее 120 </w:t>
      </w:r>
      <w:r w:rsidRPr="00ED076B">
        <w:rPr>
          <w:sz w:val="28"/>
          <w:szCs w:val="28"/>
          <w:vertAlign w:val="superscript"/>
        </w:rPr>
        <w:t>0</w:t>
      </w:r>
      <w:r w:rsidRPr="00ED076B">
        <w:rPr>
          <w:sz w:val="28"/>
          <w:szCs w:val="28"/>
        </w:rPr>
        <w:t>С.</w:t>
      </w:r>
    </w:p>
    <w:p w:rsidR="00234892" w:rsidRPr="00ED076B" w:rsidRDefault="00542E86" w:rsidP="00F37647">
      <w:pPr>
        <w:pStyle w:val="a5"/>
        <w:numPr>
          <w:ilvl w:val="0"/>
          <w:numId w:val="2"/>
        </w:numPr>
        <w:tabs>
          <w:tab w:val="left" w:pos="1240"/>
          <w:tab w:val="left" w:pos="10339"/>
        </w:tabs>
        <w:ind w:left="0" w:firstLine="567"/>
        <w:jc w:val="both"/>
        <w:rPr>
          <w:sz w:val="28"/>
          <w:szCs w:val="28"/>
        </w:rPr>
      </w:pPr>
      <w:r w:rsidRPr="00ED076B">
        <w:rPr>
          <w:sz w:val="28"/>
          <w:szCs w:val="28"/>
        </w:rPr>
        <w:t>Если</w:t>
      </w:r>
      <w:r w:rsidRPr="00ED076B">
        <w:rPr>
          <w:spacing w:val="-12"/>
          <w:sz w:val="28"/>
          <w:szCs w:val="28"/>
        </w:rPr>
        <w:t xml:space="preserve"> </w:t>
      </w:r>
      <w:r w:rsidRPr="00ED076B">
        <w:rPr>
          <w:sz w:val="28"/>
          <w:szCs w:val="28"/>
        </w:rPr>
        <w:t>необходимо</w:t>
      </w:r>
      <w:r w:rsidRPr="00ED076B">
        <w:rPr>
          <w:spacing w:val="-7"/>
          <w:sz w:val="28"/>
          <w:szCs w:val="28"/>
        </w:rPr>
        <w:t xml:space="preserve"> </w:t>
      </w:r>
      <w:r w:rsidRPr="00ED076B">
        <w:rPr>
          <w:sz w:val="28"/>
          <w:szCs w:val="28"/>
        </w:rPr>
        <w:t>повторно</w:t>
      </w:r>
      <w:r w:rsidRPr="00ED076B">
        <w:rPr>
          <w:spacing w:val="-6"/>
          <w:sz w:val="28"/>
          <w:szCs w:val="28"/>
        </w:rPr>
        <w:t xml:space="preserve"> </w:t>
      </w:r>
      <w:r w:rsidRPr="00ED076B">
        <w:rPr>
          <w:sz w:val="28"/>
          <w:szCs w:val="28"/>
        </w:rPr>
        <w:t>включить</w:t>
      </w:r>
      <w:r w:rsidRPr="00ED076B">
        <w:rPr>
          <w:spacing w:val="-8"/>
          <w:sz w:val="28"/>
          <w:szCs w:val="28"/>
        </w:rPr>
        <w:t xml:space="preserve"> </w:t>
      </w:r>
      <w:r w:rsidRPr="00ED076B">
        <w:rPr>
          <w:sz w:val="28"/>
          <w:szCs w:val="28"/>
        </w:rPr>
        <w:t>горелки</w:t>
      </w:r>
      <w:r w:rsidRPr="00ED076B">
        <w:rPr>
          <w:spacing w:val="-8"/>
          <w:sz w:val="28"/>
          <w:szCs w:val="28"/>
        </w:rPr>
        <w:t xml:space="preserve"> </w:t>
      </w:r>
      <w:r w:rsidRPr="00ED076B">
        <w:rPr>
          <w:sz w:val="28"/>
          <w:szCs w:val="28"/>
        </w:rPr>
        <w:t>кнопкой</w:t>
      </w:r>
      <w:r w:rsidRPr="00ED076B">
        <w:rPr>
          <w:spacing w:val="-9"/>
          <w:sz w:val="28"/>
          <w:szCs w:val="28"/>
        </w:rPr>
        <w:t xml:space="preserve"> </w:t>
      </w:r>
      <w:r w:rsidRPr="00ED076B">
        <w:rPr>
          <w:spacing w:val="-2"/>
          <w:sz w:val="28"/>
          <w:szCs w:val="28"/>
        </w:rPr>
        <w:t>пуск.</w:t>
      </w:r>
    </w:p>
    <w:p w:rsidR="00234892" w:rsidRDefault="00234892" w:rsidP="00ED076B">
      <w:pPr>
        <w:pStyle w:val="a3"/>
        <w:ind w:left="0"/>
        <w:jc w:val="left"/>
      </w:pPr>
    </w:p>
    <w:p w:rsidR="00234892" w:rsidRDefault="00542E86" w:rsidP="00ED076B">
      <w:pPr>
        <w:pStyle w:val="1"/>
        <w:numPr>
          <w:ilvl w:val="0"/>
          <w:numId w:val="11"/>
        </w:numPr>
        <w:ind w:left="0" w:firstLine="0"/>
      </w:pPr>
      <w:r>
        <w:t>Гарантийные</w:t>
      </w:r>
      <w:r>
        <w:rPr>
          <w:spacing w:val="-11"/>
        </w:rPr>
        <w:t xml:space="preserve"> </w:t>
      </w:r>
      <w:r>
        <w:rPr>
          <w:spacing w:val="-2"/>
        </w:rPr>
        <w:t>обязательства</w:t>
      </w:r>
    </w:p>
    <w:p w:rsidR="00234892" w:rsidRDefault="00542E86" w:rsidP="00F37647">
      <w:pPr>
        <w:pStyle w:val="a3"/>
        <w:ind w:left="0" w:firstLine="567"/>
      </w:pPr>
      <w:r>
        <w:t>Поставщик гарантирует исправность работы установки в течение 12 (двенадцати) месяцев с момента пуска установки при соблюдения надлежащих условий эксплуатации.</w:t>
      </w:r>
    </w:p>
    <w:p w:rsidR="00234892" w:rsidRDefault="00542E86" w:rsidP="00F37647">
      <w:pPr>
        <w:pStyle w:val="a3"/>
        <w:ind w:left="0" w:firstLine="567"/>
      </w:pPr>
      <w:r>
        <w:t>Гарантийные</w:t>
      </w:r>
      <w:r>
        <w:rPr>
          <w:spacing w:val="-6"/>
        </w:rPr>
        <w:t xml:space="preserve"> </w:t>
      </w:r>
      <w:r>
        <w:t>обязательства</w:t>
      </w:r>
      <w:r>
        <w:rPr>
          <w:spacing w:val="-7"/>
        </w:rPr>
        <w:t xml:space="preserve"> </w:t>
      </w:r>
      <w:r>
        <w:t>прекращаются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rPr>
          <w:spacing w:val="-2"/>
        </w:rPr>
        <w:t>случае:</w:t>
      </w:r>
    </w:p>
    <w:p w:rsidR="00234892" w:rsidRDefault="00542E86" w:rsidP="00F37647">
      <w:pPr>
        <w:pStyle w:val="a5"/>
        <w:numPr>
          <w:ilvl w:val="0"/>
          <w:numId w:val="1"/>
        </w:numPr>
        <w:tabs>
          <w:tab w:val="left" w:pos="613"/>
        </w:tabs>
        <w:ind w:left="0" w:firstLine="567"/>
        <w:jc w:val="both"/>
        <w:rPr>
          <w:sz w:val="28"/>
        </w:rPr>
      </w:pPr>
      <w:r>
        <w:rPr>
          <w:sz w:val="28"/>
        </w:rPr>
        <w:t>эксплуатации</w:t>
      </w:r>
      <w:r>
        <w:rPr>
          <w:spacing w:val="-11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8"/>
          <w:sz w:val="28"/>
        </w:rPr>
        <w:t xml:space="preserve"> </w:t>
      </w:r>
      <w:r>
        <w:rPr>
          <w:sz w:val="28"/>
        </w:rPr>
        <w:t>с</w:t>
      </w:r>
      <w:r>
        <w:rPr>
          <w:spacing w:val="-11"/>
          <w:sz w:val="28"/>
        </w:rPr>
        <w:t xml:space="preserve"> </w:t>
      </w:r>
      <w:r>
        <w:rPr>
          <w:sz w:val="28"/>
        </w:rPr>
        <w:t>оборудованием,</w:t>
      </w:r>
      <w:r>
        <w:rPr>
          <w:spacing w:val="-10"/>
          <w:sz w:val="28"/>
        </w:rPr>
        <w:t xml:space="preserve"> </w:t>
      </w:r>
      <w:r>
        <w:rPr>
          <w:sz w:val="28"/>
        </w:rPr>
        <w:t>не</w:t>
      </w:r>
      <w:r>
        <w:rPr>
          <w:spacing w:val="-8"/>
          <w:sz w:val="28"/>
        </w:rPr>
        <w:t xml:space="preserve"> </w:t>
      </w:r>
      <w:r>
        <w:rPr>
          <w:sz w:val="28"/>
        </w:rPr>
        <w:t>предусмотренным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изготовителем;</w:t>
      </w:r>
    </w:p>
    <w:p w:rsidR="00234892" w:rsidRDefault="00542E86" w:rsidP="00F37647">
      <w:pPr>
        <w:pStyle w:val="a5"/>
        <w:numPr>
          <w:ilvl w:val="0"/>
          <w:numId w:val="1"/>
        </w:numPr>
        <w:tabs>
          <w:tab w:val="left" w:pos="614"/>
        </w:tabs>
        <w:ind w:left="0" w:firstLine="567"/>
        <w:jc w:val="both"/>
        <w:rPr>
          <w:sz w:val="28"/>
        </w:rPr>
      </w:pPr>
      <w:r>
        <w:rPr>
          <w:sz w:val="28"/>
        </w:rPr>
        <w:t>эксплуатации установки с видимым повреждением огнеупорного покрытия, амбразуры горелочных устройств;</w:t>
      </w:r>
    </w:p>
    <w:p w:rsidR="00234892" w:rsidRDefault="00542E86" w:rsidP="00F37647">
      <w:pPr>
        <w:pStyle w:val="a5"/>
        <w:numPr>
          <w:ilvl w:val="0"/>
          <w:numId w:val="1"/>
        </w:numPr>
        <w:tabs>
          <w:tab w:val="left" w:pos="613"/>
        </w:tabs>
        <w:ind w:left="0" w:firstLine="567"/>
        <w:jc w:val="both"/>
        <w:rPr>
          <w:sz w:val="28"/>
        </w:rPr>
      </w:pPr>
      <w:r>
        <w:rPr>
          <w:sz w:val="28"/>
        </w:rPr>
        <w:t>выхода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7"/>
          <w:sz w:val="28"/>
        </w:rPr>
        <w:t xml:space="preserve"> </w:t>
      </w:r>
      <w:r>
        <w:rPr>
          <w:sz w:val="28"/>
        </w:rPr>
        <w:t>строя</w:t>
      </w:r>
      <w:r>
        <w:rPr>
          <w:spacing w:val="-6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-6"/>
          <w:sz w:val="28"/>
        </w:rPr>
        <w:t xml:space="preserve"> </w:t>
      </w:r>
      <w:r>
        <w:rPr>
          <w:sz w:val="28"/>
        </w:rPr>
        <w:t>стихийных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бедствий;</w:t>
      </w:r>
    </w:p>
    <w:p w:rsidR="00234892" w:rsidRDefault="00542E86" w:rsidP="00F37647">
      <w:pPr>
        <w:pStyle w:val="a5"/>
        <w:numPr>
          <w:ilvl w:val="0"/>
          <w:numId w:val="1"/>
        </w:numPr>
        <w:tabs>
          <w:tab w:val="left" w:pos="613"/>
        </w:tabs>
        <w:ind w:left="0" w:firstLine="567"/>
        <w:jc w:val="both"/>
        <w:rPr>
          <w:sz w:val="28"/>
        </w:rPr>
      </w:pPr>
      <w:r>
        <w:rPr>
          <w:sz w:val="28"/>
        </w:rPr>
        <w:t>выхода</w:t>
      </w:r>
      <w:r>
        <w:rPr>
          <w:spacing w:val="-8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-6"/>
          <w:sz w:val="28"/>
        </w:rPr>
        <w:t xml:space="preserve"> </w:t>
      </w:r>
      <w:r>
        <w:rPr>
          <w:sz w:val="28"/>
        </w:rPr>
        <w:t>из</w:t>
      </w:r>
      <w:r>
        <w:rPr>
          <w:spacing w:val="-6"/>
          <w:sz w:val="28"/>
        </w:rPr>
        <w:t xml:space="preserve"> </w:t>
      </w:r>
      <w:r>
        <w:rPr>
          <w:sz w:val="28"/>
        </w:rPr>
        <w:t>строя</w:t>
      </w:r>
      <w:r>
        <w:rPr>
          <w:spacing w:val="-6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-8"/>
          <w:sz w:val="28"/>
        </w:rPr>
        <w:t xml:space="preserve"> </w:t>
      </w:r>
      <w:r>
        <w:rPr>
          <w:sz w:val="28"/>
        </w:rPr>
        <w:t>механических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повреждений;</w:t>
      </w:r>
    </w:p>
    <w:p w:rsidR="00234892" w:rsidRDefault="00542E86" w:rsidP="00F37647">
      <w:pPr>
        <w:pStyle w:val="a5"/>
        <w:numPr>
          <w:ilvl w:val="0"/>
          <w:numId w:val="1"/>
        </w:numPr>
        <w:tabs>
          <w:tab w:val="left" w:pos="614"/>
        </w:tabs>
        <w:ind w:left="0" w:firstLine="567"/>
        <w:jc w:val="both"/>
        <w:rPr>
          <w:sz w:val="28"/>
        </w:rPr>
      </w:pPr>
      <w:r>
        <w:rPr>
          <w:sz w:val="28"/>
        </w:rPr>
        <w:t>выхода</w:t>
      </w:r>
      <w:r>
        <w:rPr>
          <w:spacing w:val="40"/>
          <w:sz w:val="28"/>
        </w:rPr>
        <w:t xml:space="preserve"> </w:t>
      </w:r>
      <w:r>
        <w:rPr>
          <w:sz w:val="28"/>
        </w:rPr>
        <w:t>установки</w:t>
      </w:r>
      <w:r>
        <w:rPr>
          <w:spacing w:val="40"/>
          <w:sz w:val="28"/>
        </w:rPr>
        <w:t xml:space="preserve"> </w:t>
      </w:r>
      <w:r>
        <w:rPr>
          <w:sz w:val="28"/>
        </w:rPr>
        <w:t>из</w:t>
      </w:r>
      <w:r>
        <w:rPr>
          <w:spacing w:val="40"/>
          <w:sz w:val="28"/>
        </w:rPr>
        <w:t xml:space="preserve"> </w:t>
      </w:r>
      <w:r>
        <w:rPr>
          <w:sz w:val="28"/>
        </w:rPr>
        <w:t>строя</w:t>
      </w:r>
      <w:r>
        <w:rPr>
          <w:spacing w:val="40"/>
          <w:sz w:val="28"/>
        </w:rPr>
        <w:t xml:space="preserve"> </w:t>
      </w:r>
      <w:r>
        <w:rPr>
          <w:sz w:val="28"/>
        </w:rPr>
        <w:t>вследствие</w:t>
      </w:r>
      <w:r>
        <w:rPr>
          <w:spacing w:val="40"/>
          <w:sz w:val="28"/>
        </w:rPr>
        <w:t xml:space="preserve"> </w:t>
      </w:r>
      <w:r>
        <w:rPr>
          <w:sz w:val="28"/>
        </w:rPr>
        <w:t>несоблюдения</w:t>
      </w:r>
      <w:r>
        <w:rPr>
          <w:spacing w:val="40"/>
          <w:sz w:val="28"/>
        </w:rPr>
        <w:t xml:space="preserve"> </w:t>
      </w:r>
      <w:r>
        <w:rPr>
          <w:sz w:val="28"/>
        </w:rPr>
        <w:t>данного</w:t>
      </w:r>
      <w:r>
        <w:rPr>
          <w:spacing w:val="40"/>
          <w:sz w:val="28"/>
        </w:rPr>
        <w:t xml:space="preserve"> </w:t>
      </w:r>
      <w:r>
        <w:rPr>
          <w:sz w:val="28"/>
        </w:rPr>
        <w:t>руководства</w:t>
      </w:r>
      <w:r>
        <w:rPr>
          <w:spacing w:val="40"/>
          <w:sz w:val="28"/>
        </w:rPr>
        <w:t xml:space="preserve"> </w:t>
      </w:r>
      <w:r>
        <w:rPr>
          <w:sz w:val="28"/>
        </w:rPr>
        <w:t>по</w:t>
      </w:r>
      <w:r>
        <w:rPr>
          <w:spacing w:val="80"/>
          <w:w w:val="150"/>
          <w:sz w:val="28"/>
        </w:rPr>
        <w:t xml:space="preserve"> </w:t>
      </w:r>
      <w:r>
        <w:rPr>
          <w:spacing w:val="-2"/>
          <w:sz w:val="28"/>
        </w:rPr>
        <w:t>эксплуатации;</w:t>
      </w:r>
    </w:p>
    <w:p w:rsidR="00234892" w:rsidRDefault="00542E86" w:rsidP="00F37647">
      <w:pPr>
        <w:pStyle w:val="a5"/>
        <w:numPr>
          <w:ilvl w:val="0"/>
          <w:numId w:val="1"/>
        </w:numPr>
        <w:tabs>
          <w:tab w:val="left" w:pos="614"/>
        </w:tabs>
        <w:ind w:left="0" w:firstLine="567"/>
        <w:jc w:val="both"/>
        <w:rPr>
          <w:sz w:val="28"/>
        </w:rPr>
      </w:pPr>
      <w:r>
        <w:rPr>
          <w:sz w:val="28"/>
        </w:rPr>
        <w:t xml:space="preserve">выхода установки из строя вследствие несоответствия параметров электрической сети </w:t>
      </w:r>
    </w:p>
    <w:p w:rsidR="00C43569" w:rsidRDefault="00C43569" w:rsidP="00F37647">
      <w:pPr>
        <w:tabs>
          <w:tab w:val="left" w:pos="614"/>
        </w:tabs>
        <w:rPr>
          <w:sz w:val="28"/>
        </w:rPr>
      </w:pPr>
    </w:p>
    <w:p w:rsidR="00DC02B5" w:rsidRDefault="00DC02B5">
      <w:pPr>
        <w:rPr>
          <w:sz w:val="28"/>
        </w:rPr>
      </w:pPr>
    </w:p>
    <w:p w:rsidR="00C43569" w:rsidRDefault="00C43569">
      <w:pPr>
        <w:rPr>
          <w:sz w:val="28"/>
        </w:rPr>
        <w:sectPr w:rsidR="00C43569" w:rsidSect="001B287B">
          <w:pgSz w:w="11900" w:h="16850"/>
          <w:pgMar w:top="567" w:right="567" w:bottom="567" w:left="567" w:header="0" w:footer="350" w:gutter="0"/>
          <w:cols w:space="720"/>
          <w:docGrid w:linePitch="299"/>
        </w:sectPr>
      </w:pPr>
    </w:p>
    <w:p w:rsidR="00234892" w:rsidRDefault="00542E86" w:rsidP="00C242D8">
      <w:pPr>
        <w:pStyle w:val="a5"/>
        <w:tabs>
          <w:tab w:val="left" w:pos="993"/>
        </w:tabs>
        <w:spacing w:before="78"/>
        <w:ind w:left="0" w:firstLine="0"/>
        <w:jc w:val="center"/>
        <w:rPr>
          <w:b/>
          <w:sz w:val="28"/>
        </w:rPr>
      </w:pPr>
      <w:r>
        <w:rPr>
          <w:b/>
          <w:sz w:val="28"/>
        </w:rPr>
        <w:lastRenderedPageBreak/>
        <w:t>Учет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технического</w:t>
      </w:r>
      <w:r>
        <w:rPr>
          <w:b/>
          <w:spacing w:val="-10"/>
          <w:sz w:val="28"/>
        </w:rPr>
        <w:t xml:space="preserve"> </w:t>
      </w:r>
      <w:r>
        <w:rPr>
          <w:b/>
          <w:spacing w:val="-2"/>
          <w:sz w:val="28"/>
        </w:rPr>
        <w:t>обслуживания.</w:t>
      </w:r>
    </w:p>
    <w:p w:rsidR="00234892" w:rsidRDefault="00234892">
      <w:pPr>
        <w:pStyle w:val="a3"/>
        <w:spacing w:before="93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02"/>
        <w:gridCol w:w="3543"/>
        <w:gridCol w:w="2268"/>
        <w:gridCol w:w="2801"/>
      </w:tblGrid>
      <w:tr w:rsidR="00234892">
        <w:trPr>
          <w:trHeight w:val="827"/>
        </w:trPr>
        <w:tc>
          <w:tcPr>
            <w:tcW w:w="1102" w:type="dxa"/>
          </w:tcPr>
          <w:p w:rsidR="00234892" w:rsidRDefault="00542E86">
            <w:pPr>
              <w:pStyle w:val="TableParagraph"/>
              <w:spacing w:line="275" w:lineRule="exact"/>
              <w:ind w:left="287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3543" w:type="dxa"/>
          </w:tcPr>
          <w:p w:rsidR="00234892" w:rsidRDefault="00542E86">
            <w:pPr>
              <w:pStyle w:val="TableParagraph"/>
              <w:ind w:left="983" w:right="797" w:hanging="185"/>
              <w:rPr>
                <w:b/>
                <w:sz w:val="24"/>
              </w:rPr>
            </w:pPr>
            <w:r>
              <w:rPr>
                <w:b/>
                <w:sz w:val="24"/>
              </w:rPr>
              <w:t>Вид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технического </w:t>
            </w:r>
            <w:r>
              <w:rPr>
                <w:b/>
                <w:spacing w:val="-2"/>
                <w:sz w:val="24"/>
              </w:rPr>
              <w:t>обслуживания</w:t>
            </w:r>
          </w:p>
        </w:tc>
        <w:tc>
          <w:tcPr>
            <w:tcW w:w="2268" w:type="dxa"/>
          </w:tcPr>
          <w:p w:rsidR="00234892" w:rsidRDefault="00542E86">
            <w:pPr>
              <w:pStyle w:val="TableParagraph"/>
              <w:spacing w:line="276" w:lineRule="exact"/>
              <w:ind w:left="436" w:right="42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Замечания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о </w:t>
            </w:r>
            <w:r>
              <w:rPr>
                <w:b/>
                <w:spacing w:val="-2"/>
                <w:sz w:val="24"/>
              </w:rPr>
              <w:t>техническом состоянии</w:t>
            </w:r>
          </w:p>
        </w:tc>
        <w:tc>
          <w:tcPr>
            <w:tcW w:w="2801" w:type="dxa"/>
          </w:tcPr>
          <w:p w:rsidR="00234892" w:rsidRDefault="00542E86">
            <w:pPr>
              <w:pStyle w:val="TableParagraph"/>
              <w:ind w:left="78" w:right="6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Организация,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фамилия и подпись</w:t>
            </w:r>
          </w:p>
          <w:p w:rsidR="00234892" w:rsidRDefault="00542E86">
            <w:pPr>
              <w:pStyle w:val="TableParagraph"/>
              <w:spacing w:line="257" w:lineRule="exact"/>
              <w:ind w:left="78" w:right="7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ответственного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лица</w:t>
            </w: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2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3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2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2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3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2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2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2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2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645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321"/>
        </w:trPr>
        <w:tc>
          <w:tcPr>
            <w:tcW w:w="11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3543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26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280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</w:tbl>
    <w:p w:rsidR="00234892" w:rsidRDefault="00234892">
      <w:pPr>
        <w:rPr>
          <w:sz w:val="24"/>
        </w:rPr>
        <w:sectPr w:rsidR="00234892" w:rsidSect="001B287B">
          <w:footerReference w:type="default" r:id="rId9"/>
          <w:pgSz w:w="11910" w:h="16840"/>
          <w:pgMar w:top="567" w:right="567" w:bottom="567" w:left="567" w:header="0" w:footer="1054" w:gutter="0"/>
          <w:cols w:space="720"/>
          <w:docGrid w:linePitch="299"/>
        </w:sectPr>
      </w:pPr>
    </w:p>
    <w:p w:rsidR="00234892" w:rsidRDefault="00542E86" w:rsidP="00C242D8">
      <w:pPr>
        <w:pStyle w:val="a5"/>
        <w:tabs>
          <w:tab w:val="left" w:pos="1418"/>
        </w:tabs>
        <w:spacing w:before="72"/>
        <w:ind w:left="0" w:firstLine="0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lastRenderedPageBreak/>
        <w:t>Учет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неисправностей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при</w:t>
      </w:r>
      <w:r>
        <w:rPr>
          <w:b/>
          <w:spacing w:val="-8"/>
          <w:sz w:val="28"/>
        </w:rPr>
        <w:t xml:space="preserve"> </w:t>
      </w:r>
      <w:r>
        <w:rPr>
          <w:b/>
          <w:spacing w:val="-2"/>
          <w:sz w:val="28"/>
        </w:rPr>
        <w:t>эксплуатации.</w:t>
      </w:r>
    </w:p>
    <w:p w:rsidR="00234892" w:rsidRDefault="00234892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1419"/>
        <w:gridCol w:w="1702"/>
        <w:gridCol w:w="1558"/>
        <w:gridCol w:w="1844"/>
        <w:gridCol w:w="1236"/>
      </w:tblGrid>
      <w:tr w:rsidR="00234892">
        <w:trPr>
          <w:trHeight w:val="1932"/>
        </w:trPr>
        <w:tc>
          <w:tcPr>
            <w:tcW w:w="1951" w:type="dxa"/>
          </w:tcPr>
          <w:p w:rsidR="00234892" w:rsidRDefault="00542E86">
            <w:pPr>
              <w:pStyle w:val="TableParagraph"/>
              <w:ind w:left="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3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время </w:t>
            </w:r>
            <w:r>
              <w:rPr>
                <w:b/>
                <w:spacing w:val="-2"/>
                <w:sz w:val="24"/>
              </w:rPr>
              <w:t>отказа.</w:t>
            </w:r>
          </w:p>
          <w:p w:rsidR="00234892" w:rsidRDefault="00542E86">
            <w:pPr>
              <w:pStyle w:val="TableParagraph"/>
              <w:ind w:left="12" w:right="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Режим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работы.</w:t>
            </w:r>
          </w:p>
          <w:p w:rsidR="00234892" w:rsidRDefault="00542E86">
            <w:pPr>
              <w:pStyle w:val="TableParagraph"/>
              <w:ind w:left="448" w:right="435" w:hanging="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Характер нагрузки.</w:t>
            </w:r>
          </w:p>
        </w:tc>
        <w:tc>
          <w:tcPr>
            <w:tcW w:w="1419" w:type="dxa"/>
          </w:tcPr>
          <w:p w:rsidR="00234892" w:rsidRDefault="00542E86">
            <w:pPr>
              <w:pStyle w:val="TableParagraph"/>
              <w:ind w:left="134" w:right="122" w:hanging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Характер </w:t>
            </w:r>
            <w:proofErr w:type="spellStart"/>
            <w:r>
              <w:rPr>
                <w:b/>
                <w:spacing w:val="-2"/>
                <w:sz w:val="24"/>
              </w:rPr>
              <w:t>неисправн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ости</w:t>
            </w:r>
          </w:p>
        </w:tc>
        <w:tc>
          <w:tcPr>
            <w:tcW w:w="1702" w:type="dxa"/>
          </w:tcPr>
          <w:p w:rsidR="00234892" w:rsidRDefault="00542E86">
            <w:pPr>
              <w:pStyle w:val="TableParagraph"/>
              <w:ind w:left="163" w:right="149" w:hanging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Причина </w:t>
            </w:r>
            <w:proofErr w:type="spellStart"/>
            <w:r>
              <w:rPr>
                <w:b/>
                <w:spacing w:val="-2"/>
                <w:sz w:val="24"/>
              </w:rPr>
              <w:t>неисправнос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ти</w:t>
            </w:r>
            <w:proofErr w:type="spellEnd"/>
            <w:r>
              <w:rPr>
                <w:b/>
                <w:spacing w:val="-4"/>
                <w:sz w:val="24"/>
              </w:rPr>
              <w:t>.</w:t>
            </w:r>
          </w:p>
          <w:p w:rsidR="00234892" w:rsidRDefault="00542E86">
            <w:pPr>
              <w:pStyle w:val="TableParagraph"/>
              <w:spacing w:line="270" w:lineRule="atLeast"/>
              <w:ind w:left="1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Количество </w:t>
            </w:r>
            <w:r>
              <w:rPr>
                <w:b/>
                <w:sz w:val="24"/>
              </w:rPr>
              <w:t>часов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работы </w:t>
            </w:r>
            <w:r>
              <w:rPr>
                <w:b/>
                <w:spacing w:val="-2"/>
                <w:sz w:val="24"/>
              </w:rPr>
              <w:t>отказавшего элемента.</w:t>
            </w:r>
          </w:p>
        </w:tc>
        <w:tc>
          <w:tcPr>
            <w:tcW w:w="1558" w:type="dxa"/>
          </w:tcPr>
          <w:p w:rsidR="00234892" w:rsidRDefault="00542E86">
            <w:pPr>
              <w:pStyle w:val="TableParagraph"/>
              <w:ind w:left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Принятые </w:t>
            </w:r>
            <w:r>
              <w:rPr>
                <w:b/>
                <w:sz w:val="24"/>
              </w:rPr>
              <w:t>меры по</w:t>
            </w:r>
          </w:p>
          <w:p w:rsidR="00234892" w:rsidRDefault="00542E86">
            <w:pPr>
              <w:pStyle w:val="TableParagraph"/>
              <w:ind w:left="7" w:right="1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устранению неисправно </w:t>
            </w:r>
            <w:proofErr w:type="spellStart"/>
            <w:r>
              <w:rPr>
                <w:b/>
                <w:spacing w:val="-4"/>
                <w:sz w:val="24"/>
              </w:rPr>
              <w:t>сти</w:t>
            </w:r>
            <w:proofErr w:type="spellEnd"/>
          </w:p>
        </w:tc>
        <w:tc>
          <w:tcPr>
            <w:tcW w:w="1844" w:type="dxa"/>
          </w:tcPr>
          <w:p w:rsidR="00234892" w:rsidRDefault="00542E86">
            <w:pPr>
              <w:pStyle w:val="TableParagraph"/>
              <w:ind w:left="395" w:hanging="231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Организация, фамилия, подпись</w:t>
            </w:r>
          </w:p>
          <w:p w:rsidR="00234892" w:rsidRDefault="00542E86">
            <w:pPr>
              <w:pStyle w:val="TableParagraph"/>
              <w:ind w:left="381" w:hanging="96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ответствен- </w:t>
            </w:r>
            <w:proofErr w:type="spellStart"/>
            <w:r>
              <w:rPr>
                <w:b/>
                <w:sz w:val="24"/>
              </w:rPr>
              <w:t>ного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лица</w:t>
            </w:r>
          </w:p>
        </w:tc>
        <w:tc>
          <w:tcPr>
            <w:tcW w:w="1236" w:type="dxa"/>
          </w:tcPr>
          <w:p w:rsidR="00234892" w:rsidRDefault="00542E86">
            <w:pPr>
              <w:pStyle w:val="TableParagraph"/>
              <w:ind w:left="284" w:right="201" w:hanging="72"/>
              <w:rPr>
                <w:b/>
                <w:sz w:val="24"/>
              </w:rPr>
            </w:pPr>
            <w:proofErr w:type="gramStart"/>
            <w:r>
              <w:rPr>
                <w:b/>
                <w:spacing w:val="-2"/>
                <w:sz w:val="24"/>
              </w:rPr>
              <w:t xml:space="preserve">Приме- </w:t>
            </w:r>
            <w:proofErr w:type="spellStart"/>
            <w:r>
              <w:rPr>
                <w:b/>
                <w:spacing w:val="-4"/>
                <w:sz w:val="24"/>
              </w:rPr>
              <w:t>чания</w:t>
            </w:r>
            <w:proofErr w:type="spellEnd"/>
            <w:proofErr w:type="gramEnd"/>
          </w:p>
        </w:tc>
      </w:tr>
      <w:tr w:rsidR="00234892">
        <w:trPr>
          <w:trHeight w:val="1288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6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8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8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8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8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6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8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288"/>
        </w:trPr>
        <w:tc>
          <w:tcPr>
            <w:tcW w:w="195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419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558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844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236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</w:tbl>
    <w:p w:rsidR="00234892" w:rsidRDefault="00234892">
      <w:pPr>
        <w:rPr>
          <w:sz w:val="24"/>
        </w:rPr>
        <w:sectPr w:rsidR="00234892" w:rsidSect="001B287B">
          <w:pgSz w:w="11910" w:h="16840"/>
          <w:pgMar w:top="567" w:right="567" w:bottom="567" w:left="567" w:header="0" w:footer="1054" w:gutter="0"/>
          <w:cols w:space="720"/>
        </w:sectPr>
      </w:pPr>
    </w:p>
    <w:p w:rsidR="00234892" w:rsidRDefault="00542E86">
      <w:pPr>
        <w:pStyle w:val="a5"/>
        <w:numPr>
          <w:ilvl w:val="0"/>
          <w:numId w:val="7"/>
        </w:numPr>
        <w:tabs>
          <w:tab w:val="left" w:pos="507"/>
        </w:tabs>
        <w:spacing w:before="72"/>
        <w:ind w:left="507" w:hanging="352"/>
        <w:jc w:val="center"/>
        <w:rPr>
          <w:b/>
          <w:sz w:val="28"/>
        </w:rPr>
      </w:pPr>
      <w:r>
        <w:rPr>
          <w:b/>
          <w:sz w:val="28"/>
        </w:rPr>
        <w:lastRenderedPageBreak/>
        <w:t>Сведения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об</w:t>
      </w:r>
      <w:r>
        <w:rPr>
          <w:b/>
          <w:spacing w:val="-4"/>
          <w:sz w:val="28"/>
        </w:rPr>
        <w:t xml:space="preserve"> </w:t>
      </w:r>
      <w:r>
        <w:rPr>
          <w:b/>
          <w:spacing w:val="-2"/>
          <w:sz w:val="28"/>
        </w:rPr>
        <w:t>освидетельствовании.</w:t>
      </w:r>
    </w:p>
    <w:p w:rsidR="00234892" w:rsidRDefault="00234892">
      <w:pPr>
        <w:pStyle w:val="a3"/>
        <w:spacing w:before="96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2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5221"/>
        <w:gridCol w:w="1981"/>
        <w:gridCol w:w="1621"/>
      </w:tblGrid>
      <w:tr w:rsidR="00234892">
        <w:trPr>
          <w:trHeight w:val="1103"/>
        </w:trPr>
        <w:tc>
          <w:tcPr>
            <w:tcW w:w="900" w:type="dxa"/>
          </w:tcPr>
          <w:p w:rsidR="00234892" w:rsidRDefault="00542E86">
            <w:pPr>
              <w:pStyle w:val="TableParagraph"/>
              <w:spacing w:before="275"/>
              <w:ind w:left="18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Дата</w:t>
            </w:r>
          </w:p>
        </w:tc>
        <w:tc>
          <w:tcPr>
            <w:tcW w:w="5221" w:type="dxa"/>
          </w:tcPr>
          <w:p w:rsidR="00234892" w:rsidRDefault="00542E86">
            <w:pPr>
              <w:pStyle w:val="TableParagraph"/>
              <w:spacing w:before="275"/>
              <w:ind w:left="767"/>
              <w:rPr>
                <w:b/>
                <w:sz w:val="24"/>
              </w:rPr>
            </w:pPr>
            <w:r>
              <w:rPr>
                <w:b/>
                <w:sz w:val="24"/>
              </w:rPr>
              <w:t>Результаты</w:t>
            </w:r>
            <w:r>
              <w:rPr>
                <w:b/>
                <w:spacing w:val="-2"/>
                <w:sz w:val="24"/>
              </w:rPr>
              <w:t xml:space="preserve"> освидетельствования</w:t>
            </w:r>
          </w:p>
        </w:tc>
        <w:tc>
          <w:tcPr>
            <w:tcW w:w="1981" w:type="dxa"/>
          </w:tcPr>
          <w:p w:rsidR="00234892" w:rsidRDefault="00542E86">
            <w:pPr>
              <w:pStyle w:val="TableParagraph"/>
              <w:spacing w:line="275" w:lineRule="exact"/>
              <w:ind w:left="12" w:right="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Срок</w:t>
            </w:r>
          </w:p>
          <w:p w:rsidR="00234892" w:rsidRDefault="00542E86">
            <w:pPr>
              <w:pStyle w:val="TableParagraph"/>
              <w:ind w:left="12" w:righ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следующего</w:t>
            </w:r>
          </w:p>
          <w:p w:rsidR="00234892" w:rsidRDefault="00542E86">
            <w:pPr>
              <w:pStyle w:val="TableParagraph"/>
              <w:spacing w:line="270" w:lineRule="atLeast"/>
              <w:ind w:left="12"/>
              <w:jc w:val="center"/>
              <w:rPr>
                <w:b/>
                <w:sz w:val="24"/>
              </w:rPr>
            </w:pPr>
            <w:proofErr w:type="spellStart"/>
            <w:proofErr w:type="gramStart"/>
            <w:r>
              <w:rPr>
                <w:b/>
                <w:spacing w:val="-2"/>
                <w:sz w:val="24"/>
              </w:rPr>
              <w:t>освидетельство</w:t>
            </w:r>
            <w:proofErr w:type="spellEnd"/>
            <w:r>
              <w:rPr>
                <w:b/>
                <w:spacing w:val="-2"/>
                <w:sz w:val="24"/>
              </w:rPr>
              <w:t xml:space="preserve">- </w:t>
            </w:r>
            <w:proofErr w:type="spellStart"/>
            <w:r>
              <w:rPr>
                <w:b/>
                <w:spacing w:val="-2"/>
                <w:sz w:val="24"/>
              </w:rPr>
              <w:t>вания</w:t>
            </w:r>
            <w:proofErr w:type="spellEnd"/>
            <w:proofErr w:type="gramEnd"/>
          </w:p>
        </w:tc>
        <w:tc>
          <w:tcPr>
            <w:tcW w:w="1621" w:type="dxa"/>
          </w:tcPr>
          <w:p w:rsidR="00234892" w:rsidRDefault="00542E86">
            <w:pPr>
              <w:pStyle w:val="TableParagraph"/>
              <w:ind w:left="174" w:right="161" w:hanging="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 xml:space="preserve">Подпись </w:t>
            </w:r>
            <w:proofErr w:type="gramStart"/>
            <w:r>
              <w:rPr>
                <w:b/>
                <w:spacing w:val="-2"/>
                <w:sz w:val="24"/>
              </w:rPr>
              <w:t xml:space="preserve">ответствен- </w:t>
            </w:r>
            <w:proofErr w:type="spellStart"/>
            <w:r>
              <w:rPr>
                <w:b/>
                <w:sz w:val="24"/>
              </w:rPr>
              <w:t>ного</w:t>
            </w:r>
            <w:proofErr w:type="spellEnd"/>
            <w:proofErr w:type="gramEnd"/>
            <w:r>
              <w:rPr>
                <w:b/>
                <w:sz w:val="24"/>
              </w:rPr>
              <w:t xml:space="preserve"> лица</w:t>
            </w:r>
          </w:p>
        </w:tc>
      </w:tr>
      <w:tr w:rsidR="00234892">
        <w:trPr>
          <w:trHeight w:val="1931"/>
        </w:trPr>
        <w:tc>
          <w:tcPr>
            <w:tcW w:w="900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52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932"/>
        </w:trPr>
        <w:tc>
          <w:tcPr>
            <w:tcW w:w="900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52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931"/>
        </w:trPr>
        <w:tc>
          <w:tcPr>
            <w:tcW w:w="900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52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932"/>
        </w:trPr>
        <w:tc>
          <w:tcPr>
            <w:tcW w:w="900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52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931"/>
        </w:trPr>
        <w:tc>
          <w:tcPr>
            <w:tcW w:w="900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52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  <w:tr w:rsidR="00234892">
        <w:trPr>
          <w:trHeight w:val="1934"/>
        </w:trPr>
        <w:tc>
          <w:tcPr>
            <w:tcW w:w="900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52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98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  <w:tc>
          <w:tcPr>
            <w:tcW w:w="1621" w:type="dxa"/>
          </w:tcPr>
          <w:p w:rsidR="00234892" w:rsidRDefault="00234892">
            <w:pPr>
              <w:pStyle w:val="TableParagraph"/>
              <w:rPr>
                <w:sz w:val="24"/>
              </w:rPr>
            </w:pPr>
          </w:p>
        </w:tc>
      </w:tr>
    </w:tbl>
    <w:p w:rsidR="00234892" w:rsidRDefault="00C661F8" w:rsidP="00C661F8">
      <w:pPr>
        <w:tabs>
          <w:tab w:val="left" w:pos="2310"/>
        </w:tabs>
        <w:rPr>
          <w:sz w:val="24"/>
        </w:rPr>
      </w:pPr>
      <w:r>
        <w:rPr>
          <w:sz w:val="24"/>
        </w:rPr>
        <w:tab/>
      </w:r>
    </w:p>
    <w:p w:rsidR="00C661F8" w:rsidRDefault="00C661F8" w:rsidP="00C661F8">
      <w:pPr>
        <w:tabs>
          <w:tab w:val="left" w:pos="2310"/>
        </w:tabs>
        <w:rPr>
          <w:sz w:val="24"/>
        </w:rPr>
      </w:pPr>
    </w:p>
    <w:p w:rsidR="00C661F8" w:rsidRDefault="00C661F8" w:rsidP="00C661F8">
      <w:pPr>
        <w:tabs>
          <w:tab w:val="left" w:pos="2310"/>
        </w:tabs>
        <w:rPr>
          <w:sz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793D6DE6" wp14:editId="44AE134E">
            <wp:simplePos x="0" y="0"/>
            <wp:positionH relativeFrom="page">
              <wp:posOffset>152400</wp:posOffset>
            </wp:positionH>
            <wp:positionV relativeFrom="margin">
              <wp:align>top</wp:align>
            </wp:positionV>
            <wp:extent cx="8351922" cy="10688320"/>
            <wp:effectExtent l="0" t="0" r="0" b="0"/>
            <wp:wrapNone/>
            <wp:docPr id="6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51922" cy="10688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C661F8" w:rsidRPr="00C661F8" w:rsidRDefault="00C661F8" w:rsidP="00C661F8">
      <w:pPr>
        <w:tabs>
          <w:tab w:val="left" w:pos="2310"/>
        </w:tabs>
        <w:rPr>
          <w:sz w:val="24"/>
        </w:rPr>
        <w:sectPr w:rsidR="00C661F8" w:rsidRPr="00C661F8" w:rsidSect="001B287B">
          <w:pgSz w:w="11910" w:h="16840"/>
          <w:pgMar w:top="567" w:right="567" w:bottom="567" w:left="567" w:header="0" w:footer="1054" w:gutter="0"/>
          <w:cols w:space="720"/>
        </w:sectPr>
      </w:pPr>
      <w:r>
        <w:rPr>
          <w:sz w:val="24"/>
        </w:rPr>
        <w:tab/>
      </w:r>
    </w:p>
    <w:p w:rsidR="009502CD" w:rsidRDefault="009502CD">
      <w:pPr>
        <w:rPr>
          <w:noProof/>
        </w:rPr>
      </w:pPr>
    </w:p>
    <w:p w:rsidR="009502CD" w:rsidRDefault="009502CD">
      <w:pPr>
        <w:rPr>
          <w:noProof/>
        </w:rPr>
      </w:pPr>
    </w:p>
    <w:p w:rsidR="009502CD" w:rsidRDefault="009502CD">
      <w:pPr>
        <w:rPr>
          <w:noProof/>
        </w:rPr>
      </w:pPr>
    </w:p>
    <w:p w:rsidR="009502CD" w:rsidRDefault="009502CD">
      <w:pPr>
        <w:rPr>
          <w:noProof/>
        </w:rPr>
      </w:pPr>
    </w:p>
    <w:p w:rsidR="009502CD" w:rsidRDefault="009502CD">
      <w:pPr>
        <w:rPr>
          <w:noProof/>
        </w:rPr>
      </w:pPr>
    </w:p>
    <w:p w:rsidR="009502CD" w:rsidRPr="009502CD" w:rsidRDefault="009502CD" w:rsidP="009502CD">
      <w:pPr>
        <w:adjustRightInd w:val="0"/>
        <w:spacing w:line="940" w:lineRule="exact"/>
        <w:rPr>
          <w:rFonts w:ascii="Arial" w:hAnsi="Arial" w:cs="Arial"/>
          <w:w w:val="50"/>
          <w:sz w:val="56"/>
          <w:szCs w:val="56"/>
          <w:lang w:eastAsia="ru-RU"/>
        </w:rPr>
      </w:pPr>
      <w:r w:rsidRPr="009502CD">
        <w:rPr>
          <w:rFonts w:ascii="Arial" w:hAnsi="Arial" w:cs="Arial"/>
          <w:w w:val="50"/>
          <w:sz w:val="56"/>
          <w:szCs w:val="56"/>
          <w:lang w:eastAsia="ru-RU"/>
        </w:rPr>
        <w:t xml:space="preserve">Принципиальная схема подключения </w:t>
      </w:r>
    </w:p>
    <w:p w:rsidR="009502CD" w:rsidRPr="009502CD" w:rsidRDefault="009502CD" w:rsidP="009502CD">
      <w:pPr>
        <w:widowControl/>
        <w:tabs>
          <w:tab w:val="left" w:pos="1241"/>
        </w:tabs>
        <w:autoSpaceDE/>
        <w:autoSpaceDN/>
        <w:spacing w:after="160" w:line="259" w:lineRule="auto"/>
        <w:rPr>
          <w:rFonts w:ascii="Calibri" w:hAnsi="Calibri"/>
          <w:lang w:eastAsia="ru-RU"/>
        </w:rPr>
      </w:pPr>
      <w:r w:rsidRPr="009502CD">
        <w:rPr>
          <w:rFonts w:ascii="Calibri" w:hAnsi="Calibri"/>
          <w:noProof/>
          <w:lang w:eastAsia="ru-RU"/>
        </w:rPr>
        <w:drawing>
          <wp:inline distT="0" distB="0" distL="0" distR="0" wp14:anchorId="7A2B59E5" wp14:editId="6C2491DC">
            <wp:extent cx="8717638" cy="3431768"/>
            <wp:effectExtent l="0" t="0" r="762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57780" cy="3447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02CD" w:rsidRPr="009502CD" w:rsidRDefault="009502CD" w:rsidP="009502CD">
      <w:pPr>
        <w:widowControl/>
        <w:tabs>
          <w:tab w:val="left" w:pos="1241"/>
        </w:tabs>
        <w:autoSpaceDE/>
        <w:autoSpaceDN/>
        <w:spacing w:after="160" w:line="259" w:lineRule="auto"/>
        <w:rPr>
          <w:rFonts w:ascii="Calibri" w:hAnsi="Calibri"/>
          <w:lang w:eastAsia="ru-RU"/>
        </w:rPr>
      </w:pPr>
    </w:p>
    <w:p w:rsidR="009502CD" w:rsidRPr="009502CD" w:rsidRDefault="009502CD" w:rsidP="009502CD">
      <w:pPr>
        <w:widowControl/>
        <w:autoSpaceDE/>
        <w:autoSpaceDN/>
        <w:spacing w:after="160" w:line="259" w:lineRule="auto"/>
        <w:rPr>
          <w:rFonts w:ascii="Arial" w:hAnsi="Arial" w:cs="Arial"/>
          <w:lang w:eastAsia="ru-RU"/>
        </w:rPr>
      </w:pPr>
      <w:r w:rsidRPr="009502CD">
        <w:rPr>
          <w:rFonts w:ascii="Arial" w:hAnsi="Arial" w:cs="Arial"/>
          <w:lang w:eastAsia="ru-RU"/>
        </w:rPr>
        <w:t>1. Ручной кран        4</w:t>
      </w:r>
      <w:proofErr w:type="gramStart"/>
      <w:r w:rsidRPr="009502CD">
        <w:rPr>
          <w:rFonts w:ascii="Arial" w:hAnsi="Arial" w:cs="Arial"/>
          <w:lang w:eastAsia="ru-RU"/>
        </w:rPr>
        <w:t>. .Манометр</w:t>
      </w:r>
      <w:proofErr w:type="gramEnd"/>
      <w:r w:rsidRPr="009502CD">
        <w:rPr>
          <w:rFonts w:ascii="Arial" w:hAnsi="Arial" w:cs="Arial"/>
          <w:lang w:eastAsia="ru-RU"/>
        </w:rPr>
        <w:t xml:space="preserve">         7.Устройсто контроля   </w:t>
      </w:r>
    </w:p>
    <w:p w:rsidR="009502CD" w:rsidRPr="009502CD" w:rsidRDefault="009502CD" w:rsidP="009502CD">
      <w:pPr>
        <w:widowControl/>
        <w:autoSpaceDE/>
        <w:autoSpaceDN/>
        <w:spacing w:after="160" w:line="259" w:lineRule="auto"/>
        <w:rPr>
          <w:rFonts w:ascii="Arial" w:hAnsi="Arial" w:cs="Arial"/>
          <w:lang w:eastAsia="ru-RU"/>
        </w:rPr>
      </w:pPr>
      <w:r w:rsidRPr="009502CD">
        <w:rPr>
          <w:rFonts w:ascii="Arial" w:hAnsi="Arial" w:cs="Arial"/>
          <w:lang w:eastAsia="ru-RU"/>
        </w:rPr>
        <w:t xml:space="preserve">2. </w:t>
      </w:r>
      <w:proofErr w:type="spellStart"/>
      <w:r w:rsidRPr="009502CD">
        <w:rPr>
          <w:rFonts w:ascii="Arial" w:hAnsi="Arial" w:cs="Arial"/>
          <w:lang w:eastAsia="ru-RU"/>
        </w:rPr>
        <w:t>Вибровставка</w:t>
      </w:r>
      <w:proofErr w:type="spellEnd"/>
      <w:r w:rsidRPr="009502CD">
        <w:rPr>
          <w:rFonts w:ascii="Arial" w:hAnsi="Arial" w:cs="Arial"/>
          <w:lang w:eastAsia="ru-RU"/>
        </w:rPr>
        <w:t xml:space="preserve">      5. Клапан               8. Рабочий клапан                </w:t>
      </w:r>
      <w:proofErr w:type="gramStart"/>
      <w:r w:rsidRPr="009502CD">
        <w:rPr>
          <w:rFonts w:ascii="Arial" w:hAnsi="Arial" w:cs="Arial"/>
          <w:lang w:eastAsia="ru-RU"/>
        </w:rPr>
        <w:t>12.Горелка</w:t>
      </w:r>
      <w:proofErr w:type="gramEnd"/>
    </w:p>
    <w:p w:rsidR="009502CD" w:rsidRPr="009502CD" w:rsidRDefault="009502CD" w:rsidP="009502CD">
      <w:pPr>
        <w:widowControl/>
        <w:autoSpaceDE/>
        <w:autoSpaceDN/>
        <w:spacing w:after="160" w:line="259" w:lineRule="auto"/>
        <w:rPr>
          <w:rFonts w:ascii="Arial" w:hAnsi="Arial" w:cs="Arial"/>
          <w:lang w:eastAsia="ru-RU"/>
        </w:rPr>
      </w:pPr>
      <w:r w:rsidRPr="009502CD">
        <w:rPr>
          <w:rFonts w:ascii="Arial" w:hAnsi="Arial" w:cs="Arial"/>
          <w:lang w:eastAsia="ru-RU"/>
        </w:rPr>
        <w:t xml:space="preserve">3. Фильтр                 6. Регулятор.         9.  Сервопривод                    </w:t>
      </w:r>
      <w:proofErr w:type="gramStart"/>
      <w:r w:rsidRPr="009502CD">
        <w:rPr>
          <w:rFonts w:ascii="Arial" w:hAnsi="Arial" w:cs="Arial"/>
          <w:lang w:eastAsia="ru-RU"/>
        </w:rPr>
        <w:t>13.Клапан</w:t>
      </w:r>
      <w:proofErr w:type="gramEnd"/>
      <w:r w:rsidRPr="009502CD">
        <w:rPr>
          <w:rFonts w:ascii="Arial" w:hAnsi="Arial" w:cs="Arial"/>
          <w:lang w:eastAsia="ru-RU"/>
        </w:rPr>
        <w:t xml:space="preserve"> регулятор</w:t>
      </w:r>
    </w:p>
    <w:p w:rsidR="009502CD" w:rsidRPr="009502CD" w:rsidRDefault="009502CD" w:rsidP="009502CD">
      <w:pPr>
        <w:widowControl/>
        <w:tabs>
          <w:tab w:val="left" w:pos="1241"/>
        </w:tabs>
        <w:autoSpaceDE/>
        <w:autoSpaceDN/>
        <w:spacing w:after="160" w:line="259" w:lineRule="auto"/>
        <w:rPr>
          <w:rFonts w:ascii="Calibri" w:hAnsi="Calibri"/>
          <w:lang w:eastAsia="ru-RU"/>
        </w:rPr>
      </w:pPr>
    </w:p>
    <w:p w:rsidR="00542E86" w:rsidRDefault="007A5BCF">
      <w:r>
        <w:rPr>
          <w:noProof/>
        </w:rPr>
        <w:lastRenderedPageBreak/>
        <w:drawing>
          <wp:inline distT="0" distB="0" distL="0" distR="0" wp14:anchorId="796D0ABF" wp14:editId="674246AF">
            <wp:extent cx="9344025" cy="64960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44025" cy="649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42E86" w:rsidSect="001B287B">
      <w:pgSz w:w="16840" w:h="11910" w:orient="landscape"/>
      <w:pgMar w:top="567" w:right="567" w:bottom="567" w:left="567" w:header="0" w:footer="10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81816" w:rsidRDefault="00781816">
      <w:r>
        <w:separator/>
      </w:r>
    </w:p>
  </w:endnote>
  <w:endnote w:type="continuationSeparator" w:id="0">
    <w:p w:rsidR="00781816" w:rsidRDefault="0078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34892" w:rsidRDefault="00542E8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955008" behindDoc="1" locked="0" layoutInCell="1" allowOverlap="1">
              <wp:simplePos x="0" y="0"/>
              <wp:positionH relativeFrom="page">
                <wp:posOffset>3801745</wp:posOffset>
              </wp:positionH>
              <wp:positionV relativeFrom="page">
                <wp:posOffset>10332042</wp:posOffset>
              </wp:positionV>
              <wp:extent cx="2413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4892" w:rsidRDefault="00542E8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E216D4">
                            <w:rPr>
                              <w:noProof/>
                              <w:color w:val="5B9BD4"/>
                              <w:spacing w:val="-5"/>
                              <w:sz w:val="24"/>
                            </w:rPr>
                            <w:t>11</w:t>
                          </w: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299.35pt;margin-top:813.55pt;width:19pt;height:15.3pt;z-index:-16361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" filled="f" stroked="f">
              <v:textbox inset="0,0,0,0">
                <w:txbxContent>
                  <w:p w:rsidR="00234892" w:rsidRDefault="00542E8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color w:val="5B9BD4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5B9BD4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color w:val="5B9BD4"/>
                        <w:spacing w:val="-5"/>
                        <w:sz w:val="24"/>
                      </w:rPr>
                      <w:fldChar w:fldCharType="separate"/>
                    </w:r>
                    <w:r w:rsidR="00E216D4">
                      <w:rPr>
                        <w:noProof/>
                        <w:color w:val="5B9BD4"/>
                        <w:spacing w:val="-5"/>
                        <w:sz w:val="24"/>
                      </w:rPr>
                      <w:t>11</w:t>
                    </w:r>
                    <w:r>
                      <w:rPr>
                        <w:color w:val="5B9BD4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234892" w:rsidRDefault="00542E86">
    <w:pPr>
      <w:pStyle w:val="a3"/>
      <w:spacing w:line="14" w:lineRule="auto"/>
      <w:ind w:left="0"/>
      <w:jc w:val="left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486955520" behindDoc="1" locked="0" layoutInCell="1" allowOverlap="1">
              <wp:simplePos x="0" y="0"/>
              <wp:positionH relativeFrom="page">
                <wp:posOffset>4071492</wp:posOffset>
              </wp:positionH>
              <wp:positionV relativeFrom="page">
                <wp:posOffset>9883681</wp:posOffset>
              </wp:positionV>
              <wp:extent cx="241300" cy="19431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13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34892" w:rsidRDefault="00542E86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fldChar w:fldCharType="separate"/>
                          </w:r>
                          <w:r w:rsidR="00E216D4">
                            <w:rPr>
                              <w:noProof/>
                              <w:color w:val="5B9BD4"/>
                              <w:spacing w:val="-5"/>
                              <w:sz w:val="24"/>
                            </w:rPr>
                            <w:t>15</w:t>
                          </w:r>
                          <w:r>
                            <w:rPr>
                              <w:color w:val="5B9BD4"/>
                              <w:spacing w:val="-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1" o:spid="_x0000_s1027" type="#_x0000_t202" style="position:absolute;margin-left:320.6pt;margin-top:778.25pt;width:19pt;height:15.3pt;z-index:-1636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" filled="f" stroked="f">
              <v:textbox inset="0,0,0,0">
                <w:txbxContent>
                  <w:p w:rsidR="00234892" w:rsidRDefault="00542E86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color w:val="5B9BD4"/>
                        <w:spacing w:val="-5"/>
                        <w:sz w:val="24"/>
                      </w:rPr>
                      <w:fldChar w:fldCharType="begin"/>
                    </w:r>
                    <w:r>
                      <w:rPr>
                        <w:color w:val="5B9BD4"/>
                        <w:spacing w:val="-5"/>
                        <w:sz w:val="24"/>
                      </w:rPr>
                      <w:instrText xml:space="preserve"> PAGE </w:instrText>
                    </w:r>
                    <w:r>
                      <w:rPr>
                        <w:color w:val="5B9BD4"/>
                        <w:spacing w:val="-5"/>
                        <w:sz w:val="24"/>
                      </w:rPr>
                      <w:fldChar w:fldCharType="separate"/>
                    </w:r>
                    <w:r w:rsidR="00E216D4">
                      <w:rPr>
                        <w:noProof/>
                        <w:color w:val="5B9BD4"/>
                        <w:spacing w:val="-5"/>
                        <w:sz w:val="24"/>
                      </w:rPr>
                      <w:t>15</w:t>
                    </w:r>
                    <w:r>
                      <w:rPr>
                        <w:color w:val="5B9BD4"/>
                        <w:spacing w:val="-5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81816" w:rsidRDefault="00781816">
      <w:r>
        <w:separator/>
      </w:r>
    </w:p>
  </w:footnote>
  <w:footnote w:type="continuationSeparator" w:id="0">
    <w:p w:rsidR="00781816" w:rsidRDefault="00781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FC3E57"/>
    <w:multiLevelType w:val="hybridMultilevel"/>
    <w:tmpl w:val="C424144A"/>
    <w:lvl w:ilvl="0" w:tplc="C2F02A6E">
      <w:start w:val="5"/>
      <w:numFmt w:val="decimal"/>
      <w:lvlText w:val="%1."/>
      <w:lvlJc w:val="left"/>
      <w:pPr>
        <w:ind w:left="253" w:hanging="2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C2E12BC">
      <w:numFmt w:val="bullet"/>
      <w:lvlText w:val="•"/>
      <w:lvlJc w:val="left"/>
      <w:pPr>
        <w:ind w:left="1335" w:hanging="295"/>
      </w:pPr>
      <w:rPr>
        <w:rFonts w:hint="default"/>
        <w:lang w:val="ru-RU" w:eastAsia="en-US" w:bidi="ar-SA"/>
      </w:rPr>
    </w:lvl>
    <w:lvl w:ilvl="2" w:tplc="02F02DDC">
      <w:numFmt w:val="bullet"/>
      <w:lvlText w:val="•"/>
      <w:lvlJc w:val="left"/>
      <w:pPr>
        <w:ind w:left="2411" w:hanging="295"/>
      </w:pPr>
      <w:rPr>
        <w:rFonts w:hint="default"/>
        <w:lang w:val="ru-RU" w:eastAsia="en-US" w:bidi="ar-SA"/>
      </w:rPr>
    </w:lvl>
    <w:lvl w:ilvl="3" w:tplc="AF96AFBA">
      <w:numFmt w:val="bullet"/>
      <w:lvlText w:val="•"/>
      <w:lvlJc w:val="left"/>
      <w:pPr>
        <w:ind w:left="3487" w:hanging="295"/>
      </w:pPr>
      <w:rPr>
        <w:rFonts w:hint="default"/>
        <w:lang w:val="ru-RU" w:eastAsia="en-US" w:bidi="ar-SA"/>
      </w:rPr>
    </w:lvl>
    <w:lvl w:ilvl="4" w:tplc="23FE4BFE">
      <w:numFmt w:val="bullet"/>
      <w:lvlText w:val="•"/>
      <w:lvlJc w:val="left"/>
      <w:pPr>
        <w:ind w:left="4563" w:hanging="295"/>
      </w:pPr>
      <w:rPr>
        <w:rFonts w:hint="default"/>
        <w:lang w:val="ru-RU" w:eastAsia="en-US" w:bidi="ar-SA"/>
      </w:rPr>
    </w:lvl>
    <w:lvl w:ilvl="5" w:tplc="DC4E2FC2">
      <w:numFmt w:val="bullet"/>
      <w:lvlText w:val="•"/>
      <w:lvlJc w:val="left"/>
      <w:pPr>
        <w:ind w:left="5639" w:hanging="295"/>
      </w:pPr>
      <w:rPr>
        <w:rFonts w:hint="default"/>
        <w:lang w:val="ru-RU" w:eastAsia="en-US" w:bidi="ar-SA"/>
      </w:rPr>
    </w:lvl>
    <w:lvl w:ilvl="6" w:tplc="6DE2084A">
      <w:numFmt w:val="bullet"/>
      <w:lvlText w:val="•"/>
      <w:lvlJc w:val="left"/>
      <w:pPr>
        <w:ind w:left="6715" w:hanging="295"/>
      </w:pPr>
      <w:rPr>
        <w:rFonts w:hint="default"/>
        <w:lang w:val="ru-RU" w:eastAsia="en-US" w:bidi="ar-SA"/>
      </w:rPr>
    </w:lvl>
    <w:lvl w:ilvl="7" w:tplc="39582F0C">
      <w:numFmt w:val="bullet"/>
      <w:lvlText w:val="•"/>
      <w:lvlJc w:val="left"/>
      <w:pPr>
        <w:ind w:left="7791" w:hanging="295"/>
      </w:pPr>
      <w:rPr>
        <w:rFonts w:hint="default"/>
        <w:lang w:val="ru-RU" w:eastAsia="en-US" w:bidi="ar-SA"/>
      </w:rPr>
    </w:lvl>
    <w:lvl w:ilvl="8" w:tplc="2D1854CA">
      <w:numFmt w:val="bullet"/>
      <w:lvlText w:val="•"/>
      <w:lvlJc w:val="left"/>
      <w:pPr>
        <w:ind w:left="8867" w:hanging="295"/>
      </w:pPr>
      <w:rPr>
        <w:rFonts w:hint="default"/>
        <w:lang w:val="ru-RU" w:eastAsia="en-US" w:bidi="ar-SA"/>
      </w:rPr>
    </w:lvl>
  </w:abstractNum>
  <w:abstractNum w:abstractNumId="1" w15:restartNumberingAfterBreak="0">
    <w:nsid w:val="11982680"/>
    <w:multiLevelType w:val="hybridMultilevel"/>
    <w:tmpl w:val="5B3689A4"/>
    <w:lvl w:ilvl="0" w:tplc="C7467A8C">
      <w:start w:val="1"/>
      <w:numFmt w:val="decimal"/>
      <w:lvlText w:val="%1."/>
      <w:lvlJc w:val="left"/>
      <w:pPr>
        <w:ind w:left="253" w:hanging="21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8"/>
        <w:szCs w:val="28"/>
        <w:lang w:val="ru-RU" w:eastAsia="en-US" w:bidi="ar-SA"/>
      </w:rPr>
    </w:lvl>
    <w:lvl w:ilvl="1" w:tplc="C764F1CE">
      <w:numFmt w:val="bullet"/>
      <w:lvlText w:val="•"/>
      <w:lvlJc w:val="left"/>
      <w:pPr>
        <w:ind w:left="1335" w:hanging="213"/>
      </w:pPr>
      <w:rPr>
        <w:rFonts w:hint="default"/>
        <w:lang w:val="ru-RU" w:eastAsia="en-US" w:bidi="ar-SA"/>
      </w:rPr>
    </w:lvl>
    <w:lvl w:ilvl="2" w:tplc="22627CDA">
      <w:numFmt w:val="bullet"/>
      <w:lvlText w:val="•"/>
      <w:lvlJc w:val="left"/>
      <w:pPr>
        <w:ind w:left="2411" w:hanging="213"/>
      </w:pPr>
      <w:rPr>
        <w:rFonts w:hint="default"/>
        <w:lang w:val="ru-RU" w:eastAsia="en-US" w:bidi="ar-SA"/>
      </w:rPr>
    </w:lvl>
    <w:lvl w:ilvl="3" w:tplc="4F04D30A">
      <w:numFmt w:val="bullet"/>
      <w:lvlText w:val="•"/>
      <w:lvlJc w:val="left"/>
      <w:pPr>
        <w:ind w:left="3487" w:hanging="213"/>
      </w:pPr>
      <w:rPr>
        <w:rFonts w:hint="default"/>
        <w:lang w:val="ru-RU" w:eastAsia="en-US" w:bidi="ar-SA"/>
      </w:rPr>
    </w:lvl>
    <w:lvl w:ilvl="4" w:tplc="DD72F574">
      <w:numFmt w:val="bullet"/>
      <w:lvlText w:val="•"/>
      <w:lvlJc w:val="left"/>
      <w:pPr>
        <w:ind w:left="4563" w:hanging="213"/>
      </w:pPr>
      <w:rPr>
        <w:rFonts w:hint="default"/>
        <w:lang w:val="ru-RU" w:eastAsia="en-US" w:bidi="ar-SA"/>
      </w:rPr>
    </w:lvl>
    <w:lvl w:ilvl="5" w:tplc="E89652FE">
      <w:numFmt w:val="bullet"/>
      <w:lvlText w:val="•"/>
      <w:lvlJc w:val="left"/>
      <w:pPr>
        <w:ind w:left="5639" w:hanging="213"/>
      </w:pPr>
      <w:rPr>
        <w:rFonts w:hint="default"/>
        <w:lang w:val="ru-RU" w:eastAsia="en-US" w:bidi="ar-SA"/>
      </w:rPr>
    </w:lvl>
    <w:lvl w:ilvl="6" w:tplc="2CD8DBD0">
      <w:numFmt w:val="bullet"/>
      <w:lvlText w:val="•"/>
      <w:lvlJc w:val="left"/>
      <w:pPr>
        <w:ind w:left="6715" w:hanging="213"/>
      </w:pPr>
      <w:rPr>
        <w:rFonts w:hint="default"/>
        <w:lang w:val="ru-RU" w:eastAsia="en-US" w:bidi="ar-SA"/>
      </w:rPr>
    </w:lvl>
    <w:lvl w:ilvl="7" w:tplc="5B8C7B3A">
      <w:numFmt w:val="bullet"/>
      <w:lvlText w:val="•"/>
      <w:lvlJc w:val="left"/>
      <w:pPr>
        <w:ind w:left="7791" w:hanging="213"/>
      </w:pPr>
      <w:rPr>
        <w:rFonts w:hint="default"/>
        <w:lang w:val="ru-RU" w:eastAsia="en-US" w:bidi="ar-SA"/>
      </w:rPr>
    </w:lvl>
    <w:lvl w:ilvl="8" w:tplc="CAF23DD6">
      <w:numFmt w:val="bullet"/>
      <w:lvlText w:val="•"/>
      <w:lvlJc w:val="left"/>
      <w:pPr>
        <w:ind w:left="8867" w:hanging="213"/>
      </w:pPr>
      <w:rPr>
        <w:rFonts w:hint="default"/>
        <w:lang w:val="ru-RU" w:eastAsia="en-US" w:bidi="ar-SA"/>
      </w:rPr>
    </w:lvl>
  </w:abstractNum>
  <w:abstractNum w:abstractNumId="2" w15:restartNumberingAfterBreak="0">
    <w:nsid w:val="14C8646F"/>
    <w:multiLevelType w:val="hybridMultilevel"/>
    <w:tmpl w:val="7F02187E"/>
    <w:lvl w:ilvl="0" w:tplc="00306EA8">
      <w:start w:val="1"/>
      <w:numFmt w:val="decimal"/>
      <w:lvlText w:val="%1."/>
      <w:lvlJc w:val="left"/>
      <w:pPr>
        <w:ind w:left="2977" w:hanging="214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8"/>
        <w:sz w:val="26"/>
        <w:szCs w:val="26"/>
        <w:lang w:val="ru-RU" w:eastAsia="en-US" w:bidi="ar-SA"/>
      </w:rPr>
    </w:lvl>
    <w:lvl w:ilvl="1" w:tplc="813A16F6">
      <w:numFmt w:val="bullet"/>
      <w:lvlText w:val="•"/>
      <w:lvlJc w:val="left"/>
      <w:pPr>
        <w:ind w:left="3783" w:hanging="214"/>
      </w:pPr>
      <w:rPr>
        <w:rFonts w:hint="default"/>
        <w:lang w:val="ru-RU" w:eastAsia="en-US" w:bidi="ar-SA"/>
      </w:rPr>
    </w:lvl>
    <w:lvl w:ilvl="2" w:tplc="2DEABB00">
      <w:numFmt w:val="bullet"/>
      <w:lvlText w:val="•"/>
      <w:lvlJc w:val="left"/>
      <w:pPr>
        <w:ind w:left="4587" w:hanging="214"/>
      </w:pPr>
      <w:rPr>
        <w:rFonts w:hint="default"/>
        <w:lang w:val="ru-RU" w:eastAsia="en-US" w:bidi="ar-SA"/>
      </w:rPr>
    </w:lvl>
    <w:lvl w:ilvl="3" w:tplc="746AAC0E">
      <w:numFmt w:val="bullet"/>
      <w:lvlText w:val="•"/>
      <w:lvlJc w:val="left"/>
      <w:pPr>
        <w:ind w:left="5391" w:hanging="214"/>
      </w:pPr>
      <w:rPr>
        <w:rFonts w:hint="default"/>
        <w:lang w:val="ru-RU" w:eastAsia="en-US" w:bidi="ar-SA"/>
      </w:rPr>
    </w:lvl>
    <w:lvl w:ilvl="4" w:tplc="12409F8A">
      <w:numFmt w:val="bullet"/>
      <w:lvlText w:val="•"/>
      <w:lvlJc w:val="left"/>
      <w:pPr>
        <w:ind w:left="6195" w:hanging="214"/>
      </w:pPr>
      <w:rPr>
        <w:rFonts w:hint="default"/>
        <w:lang w:val="ru-RU" w:eastAsia="en-US" w:bidi="ar-SA"/>
      </w:rPr>
    </w:lvl>
    <w:lvl w:ilvl="5" w:tplc="041AA8A2">
      <w:numFmt w:val="bullet"/>
      <w:lvlText w:val="•"/>
      <w:lvlJc w:val="left"/>
      <w:pPr>
        <w:ind w:left="6999" w:hanging="214"/>
      </w:pPr>
      <w:rPr>
        <w:rFonts w:hint="default"/>
        <w:lang w:val="ru-RU" w:eastAsia="en-US" w:bidi="ar-SA"/>
      </w:rPr>
    </w:lvl>
    <w:lvl w:ilvl="6" w:tplc="BFCEBA84">
      <w:numFmt w:val="bullet"/>
      <w:lvlText w:val="•"/>
      <w:lvlJc w:val="left"/>
      <w:pPr>
        <w:ind w:left="7803" w:hanging="214"/>
      </w:pPr>
      <w:rPr>
        <w:rFonts w:hint="default"/>
        <w:lang w:val="ru-RU" w:eastAsia="en-US" w:bidi="ar-SA"/>
      </w:rPr>
    </w:lvl>
    <w:lvl w:ilvl="7" w:tplc="0F302318">
      <w:numFmt w:val="bullet"/>
      <w:lvlText w:val="•"/>
      <w:lvlJc w:val="left"/>
      <w:pPr>
        <w:ind w:left="8607" w:hanging="214"/>
      </w:pPr>
      <w:rPr>
        <w:rFonts w:hint="default"/>
        <w:lang w:val="ru-RU" w:eastAsia="en-US" w:bidi="ar-SA"/>
      </w:rPr>
    </w:lvl>
    <w:lvl w:ilvl="8" w:tplc="DAE2A68A">
      <w:numFmt w:val="bullet"/>
      <w:lvlText w:val="•"/>
      <w:lvlJc w:val="left"/>
      <w:pPr>
        <w:ind w:left="9411" w:hanging="214"/>
      </w:pPr>
      <w:rPr>
        <w:rFonts w:hint="default"/>
        <w:lang w:val="ru-RU" w:eastAsia="en-US" w:bidi="ar-SA"/>
      </w:rPr>
    </w:lvl>
  </w:abstractNum>
  <w:abstractNum w:abstractNumId="3" w15:restartNumberingAfterBreak="0">
    <w:nsid w:val="30C37019"/>
    <w:multiLevelType w:val="hybridMultilevel"/>
    <w:tmpl w:val="9D426B5A"/>
    <w:lvl w:ilvl="0" w:tplc="CDFE11EC">
      <w:numFmt w:val="bullet"/>
      <w:lvlText w:val="-"/>
      <w:lvlJc w:val="left"/>
      <w:pPr>
        <w:ind w:left="271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EDDCB8D2">
      <w:numFmt w:val="bullet"/>
      <w:lvlText w:val="•"/>
      <w:lvlJc w:val="left"/>
      <w:pPr>
        <w:ind w:left="718" w:hanging="164"/>
      </w:pPr>
      <w:rPr>
        <w:rFonts w:hint="default"/>
        <w:lang w:val="ru-RU" w:eastAsia="en-US" w:bidi="ar-SA"/>
      </w:rPr>
    </w:lvl>
    <w:lvl w:ilvl="2" w:tplc="FAC04C42">
      <w:numFmt w:val="bullet"/>
      <w:lvlText w:val="•"/>
      <w:lvlJc w:val="left"/>
      <w:pPr>
        <w:ind w:left="1157" w:hanging="164"/>
      </w:pPr>
      <w:rPr>
        <w:rFonts w:hint="default"/>
        <w:lang w:val="ru-RU" w:eastAsia="en-US" w:bidi="ar-SA"/>
      </w:rPr>
    </w:lvl>
    <w:lvl w:ilvl="3" w:tplc="F31043C0">
      <w:numFmt w:val="bullet"/>
      <w:lvlText w:val="•"/>
      <w:lvlJc w:val="left"/>
      <w:pPr>
        <w:ind w:left="1596" w:hanging="164"/>
      </w:pPr>
      <w:rPr>
        <w:rFonts w:hint="default"/>
        <w:lang w:val="ru-RU" w:eastAsia="en-US" w:bidi="ar-SA"/>
      </w:rPr>
    </w:lvl>
    <w:lvl w:ilvl="4" w:tplc="91607588">
      <w:numFmt w:val="bullet"/>
      <w:lvlText w:val="•"/>
      <w:lvlJc w:val="left"/>
      <w:pPr>
        <w:ind w:left="2035" w:hanging="164"/>
      </w:pPr>
      <w:rPr>
        <w:rFonts w:hint="default"/>
        <w:lang w:val="ru-RU" w:eastAsia="en-US" w:bidi="ar-SA"/>
      </w:rPr>
    </w:lvl>
    <w:lvl w:ilvl="5" w:tplc="841A4404">
      <w:numFmt w:val="bullet"/>
      <w:lvlText w:val="•"/>
      <w:lvlJc w:val="left"/>
      <w:pPr>
        <w:ind w:left="2474" w:hanging="164"/>
      </w:pPr>
      <w:rPr>
        <w:rFonts w:hint="default"/>
        <w:lang w:val="ru-RU" w:eastAsia="en-US" w:bidi="ar-SA"/>
      </w:rPr>
    </w:lvl>
    <w:lvl w:ilvl="6" w:tplc="BF022840">
      <w:numFmt w:val="bullet"/>
      <w:lvlText w:val="•"/>
      <w:lvlJc w:val="left"/>
      <w:pPr>
        <w:ind w:left="2913" w:hanging="164"/>
      </w:pPr>
      <w:rPr>
        <w:rFonts w:hint="default"/>
        <w:lang w:val="ru-RU" w:eastAsia="en-US" w:bidi="ar-SA"/>
      </w:rPr>
    </w:lvl>
    <w:lvl w:ilvl="7" w:tplc="92485384">
      <w:numFmt w:val="bullet"/>
      <w:lvlText w:val="•"/>
      <w:lvlJc w:val="left"/>
      <w:pPr>
        <w:ind w:left="3352" w:hanging="164"/>
      </w:pPr>
      <w:rPr>
        <w:rFonts w:hint="default"/>
        <w:lang w:val="ru-RU" w:eastAsia="en-US" w:bidi="ar-SA"/>
      </w:rPr>
    </w:lvl>
    <w:lvl w:ilvl="8" w:tplc="7F60F930">
      <w:numFmt w:val="bullet"/>
      <w:lvlText w:val="•"/>
      <w:lvlJc w:val="left"/>
      <w:pPr>
        <w:ind w:left="3791" w:hanging="164"/>
      </w:pPr>
      <w:rPr>
        <w:rFonts w:hint="default"/>
        <w:lang w:val="ru-RU" w:eastAsia="en-US" w:bidi="ar-SA"/>
      </w:rPr>
    </w:lvl>
  </w:abstractNum>
  <w:abstractNum w:abstractNumId="4" w15:restartNumberingAfterBreak="0">
    <w:nsid w:val="33F92017"/>
    <w:multiLevelType w:val="hybridMultilevel"/>
    <w:tmpl w:val="8556A52C"/>
    <w:lvl w:ilvl="0" w:tplc="CB66AB9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1F1DAF"/>
    <w:multiLevelType w:val="hybridMultilevel"/>
    <w:tmpl w:val="DEF26456"/>
    <w:lvl w:ilvl="0" w:tplc="C3E6D80A">
      <w:start w:val="1"/>
      <w:numFmt w:val="decimal"/>
      <w:lvlText w:val="%1."/>
      <w:lvlJc w:val="left"/>
      <w:pPr>
        <w:ind w:left="614" w:hanging="92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8A24FF8">
      <w:start w:val="1"/>
      <w:numFmt w:val="decimal"/>
      <w:lvlText w:val="%2."/>
      <w:lvlJc w:val="left"/>
      <w:pPr>
        <w:ind w:left="118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4CC0C880">
      <w:numFmt w:val="bullet"/>
      <w:lvlText w:val="•"/>
      <w:lvlJc w:val="left"/>
      <w:pPr>
        <w:ind w:left="2273" w:hanging="360"/>
      </w:pPr>
      <w:rPr>
        <w:rFonts w:hint="default"/>
        <w:lang w:val="ru-RU" w:eastAsia="en-US" w:bidi="ar-SA"/>
      </w:rPr>
    </w:lvl>
    <w:lvl w:ilvl="3" w:tplc="91C6BC9C">
      <w:numFmt w:val="bullet"/>
      <w:lvlText w:val="•"/>
      <w:lvlJc w:val="left"/>
      <w:pPr>
        <w:ind w:left="3366" w:hanging="360"/>
      </w:pPr>
      <w:rPr>
        <w:rFonts w:hint="default"/>
        <w:lang w:val="ru-RU" w:eastAsia="en-US" w:bidi="ar-SA"/>
      </w:rPr>
    </w:lvl>
    <w:lvl w:ilvl="4" w:tplc="6112642A">
      <w:numFmt w:val="bullet"/>
      <w:lvlText w:val="•"/>
      <w:lvlJc w:val="left"/>
      <w:pPr>
        <w:ind w:left="4459" w:hanging="360"/>
      </w:pPr>
      <w:rPr>
        <w:rFonts w:hint="default"/>
        <w:lang w:val="ru-RU" w:eastAsia="en-US" w:bidi="ar-SA"/>
      </w:rPr>
    </w:lvl>
    <w:lvl w:ilvl="5" w:tplc="19B8EC18">
      <w:numFmt w:val="bullet"/>
      <w:lvlText w:val="•"/>
      <w:lvlJc w:val="left"/>
      <w:pPr>
        <w:ind w:left="5552" w:hanging="360"/>
      </w:pPr>
      <w:rPr>
        <w:rFonts w:hint="default"/>
        <w:lang w:val="ru-RU" w:eastAsia="en-US" w:bidi="ar-SA"/>
      </w:rPr>
    </w:lvl>
    <w:lvl w:ilvl="6" w:tplc="0E0A0F82">
      <w:numFmt w:val="bullet"/>
      <w:lvlText w:val="•"/>
      <w:lvlJc w:val="left"/>
      <w:pPr>
        <w:ind w:left="6646" w:hanging="360"/>
      </w:pPr>
      <w:rPr>
        <w:rFonts w:hint="default"/>
        <w:lang w:val="ru-RU" w:eastAsia="en-US" w:bidi="ar-SA"/>
      </w:rPr>
    </w:lvl>
    <w:lvl w:ilvl="7" w:tplc="691A6B3A">
      <w:numFmt w:val="bullet"/>
      <w:lvlText w:val="•"/>
      <w:lvlJc w:val="left"/>
      <w:pPr>
        <w:ind w:left="7739" w:hanging="360"/>
      </w:pPr>
      <w:rPr>
        <w:rFonts w:hint="default"/>
        <w:lang w:val="ru-RU" w:eastAsia="en-US" w:bidi="ar-SA"/>
      </w:rPr>
    </w:lvl>
    <w:lvl w:ilvl="8" w:tplc="06B0DAFA">
      <w:numFmt w:val="bullet"/>
      <w:lvlText w:val="•"/>
      <w:lvlJc w:val="left"/>
      <w:pPr>
        <w:ind w:left="8832" w:hanging="360"/>
      </w:pPr>
      <w:rPr>
        <w:rFonts w:hint="default"/>
        <w:lang w:val="ru-RU" w:eastAsia="en-US" w:bidi="ar-SA"/>
      </w:rPr>
    </w:lvl>
  </w:abstractNum>
  <w:abstractNum w:abstractNumId="6" w15:restartNumberingAfterBreak="0">
    <w:nsid w:val="50F87769"/>
    <w:multiLevelType w:val="hybridMultilevel"/>
    <w:tmpl w:val="B094D094"/>
    <w:lvl w:ilvl="0" w:tplc="A46E92D6">
      <w:start w:val="2"/>
      <w:numFmt w:val="decimal"/>
      <w:lvlText w:val="%1"/>
      <w:lvlJc w:val="left"/>
      <w:pPr>
        <w:ind w:left="46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84" w:hanging="360"/>
      </w:pPr>
    </w:lvl>
    <w:lvl w:ilvl="2" w:tplc="0419001B" w:tentative="1">
      <w:start w:val="1"/>
      <w:numFmt w:val="lowerRoman"/>
      <w:lvlText w:val="%3."/>
      <w:lvlJc w:val="right"/>
      <w:pPr>
        <w:ind w:left="6104" w:hanging="180"/>
      </w:pPr>
    </w:lvl>
    <w:lvl w:ilvl="3" w:tplc="0419000F" w:tentative="1">
      <w:start w:val="1"/>
      <w:numFmt w:val="decimal"/>
      <w:lvlText w:val="%4."/>
      <w:lvlJc w:val="left"/>
      <w:pPr>
        <w:ind w:left="6824" w:hanging="360"/>
      </w:pPr>
    </w:lvl>
    <w:lvl w:ilvl="4" w:tplc="04190019" w:tentative="1">
      <w:start w:val="1"/>
      <w:numFmt w:val="lowerLetter"/>
      <w:lvlText w:val="%5."/>
      <w:lvlJc w:val="left"/>
      <w:pPr>
        <w:ind w:left="7544" w:hanging="360"/>
      </w:pPr>
    </w:lvl>
    <w:lvl w:ilvl="5" w:tplc="0419001B" w:tentative="1">
      <w:start w:val="1"/>
      <w:numFmt w:val="lowerRoman"/>
      <w:lvlText w:val="%6."/>
      <w:lvlJc w:val="right"/>
      <w:pPr>
        <w:ind w:left="8264" w:hanging="180"/>
      </w:pPr>
    </w:lvl>
    <w:lvl w:ilvl="6" w:tplc="0419000F" w:tentative="1">
      <w:start w:val="1"/>
      <w:numFmt w:val="decimal"/>
      <w:lvlText w:val="%7."/>
      <w:lvlJc w:val="left"/>
      <w:pPr>
        <w:ind w:left="8984" w:hanging="360"/>
      </w:pPr>
    </w:lvl>
    <w:lvl w:ilvl="7" w:tplc="04190019" w:tentative="1">
      <w:start w:val="1"/>
      <w:numFmt w:val="lowerLetter"/>
      <w:lvlText w:val="%8."/>
      <w:lvlJc w:val="left"/>
      <w:pPr>
        <w:ind w:left="9704" w:hanging="360"/>
      </w:pPr>
    </w:lvl>
    <w:lvl w:ilvl="8" w:tplc="0419001B" w:tentative="1">
      <w:start w:val="1"/>
      <w:numFmt w:val="lowerRoman"/>
      <w:lvlText w:val="%9."/>
      <w:lvlJc w:val="right"/>
      <w:pPr>
        <w:ind w:left="10424" w:hanging="180"/>
      </w:pPr>
    </w:lvl>
  </w:abstractNum>
  <w:abstractNum w:abstractNumId="7" w15:restartNumberingAfterBreak="0">
    <w:nsid w:val="60A140B6"/>
    <w:multiLevelType w:val="hybridMultilevel"/>
    <w:tmpl w:val="8DEAC0A4"/>
    <w:lvl w:ilvl="0" w:tplc="D6F63D1A">
      <w:numFmt w:val="bullet"/>
      <w:lvlText w:val="-"/>
      <w:lvlJc w:val="left"/>
      <w:pPr>
        <w:ind w:left="614" w:hanging="36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C82213E">
      <w:numFmt w:val="bullet"/>
      <w:lvlText w:val="•"/>
      <w:lvlJc w:val="left"/>
      <w:pPr>
        <w:ind w:left="1659" w:hanging="361"/>
      </w:pPr>
      <w:rPr>
        <w:rFonts w:hint="default"/>
        <w:lang w:val="ru-RU" w:eastAsia="en-US" w:bidi="ar-SA"/>
      </w:rPr>
    </w:lvl>
    <w:lvl w:ilvl="2" w:tplc="A25E59D4">
      <w:numFmt w:val="bullet"/>
      <w:lvlText w:val="•"/>
      <w:lvlJc w:val="left"/>
      <w:pPr>
        <w:ind w:left="2699" w:hanging="361"/>
      </w:pPr>
      <w:rPr>
        <w:rFonts w:hint="default"/>
        <w:lang w:val="ru-RU" w:eastAsia="en-US" w:bidi="ar-SA"/>
      </w:rPr>
    </w:lvl>
    <w:lvl w:ilvl="3" w:tplc="B76AEB4A">
      <w:numFmt w:val="bullet"/>
      <w:lvlText w:val="•"/>
      <w:lvlJc w:val="left"/>
      <w:pPr>
        <w:ind w:left="3739" w:hanging="361"/>
      </w:pPr>
      <w:rPr>
        <w:rFonts w:hint="default"/>
        <w:lang w:val="ru-RU" w:eastAsia="en-US" w:bidi="ar-SA"/>
      </w:rPr>
    </w:lvl>
    <w:lvl w:ilvl="4" w:tplc="21621C5A">
      <w:numFmt w:val="bullet"/>
      <w:lvlText w:val="•"/>
      <w:lvlJc w:val="left"/>
      <w:pPr>
        <w:ind w:left="4779" w:hanging="361"/>
      </w:pPr>
      <w:rPr>
        <w:rFonts w:hint="default"/>
        <w:lang w:val="ru-RU" w:eastAsia="en-US" w:bidi="ar-SA"/>
      </w:rPr>
    </w:lvl>
    <w:lvl w:ilvl="5" w:tplc="07D02BA0">
      <w:numFmt w:val="bullet"/>
      <w:lvlText w:val="•"/>
      <w:lvlJc w:val="left"/>
      <w:pPr>
        <w:ind w:left="5819" w:hanging="361"/>
      </w:pPr>
      <w:rPr>
        <w:rFonts w:hint="default"/>
        <w:lang w:val="ru-RU" w:eastAsia="en-US" w:bidi="ar-SA"/>
      </w:rPr>
    </w:lvl>
    <w:lvl w:ilvl="6" w:tplc="FCF28F30">
      <w:numFmt w:val="bullet"/>
      <w:lvlText w:val="•"/>
      <w:lvlJc w:val="left"/>
      <w:pPr>
        <w:ind w:left="6859" w:hanging="361"/>
      </w:pPr>
      <w:rPr>
        <w:rFonts w:hint="default"/>
        <w:lang w:val="ru-RU" w:eastAsia="en-US" w:bidi="ar-SA"/>
      </w:rPr>
    </w:lvl>
    <w:lvl w:ilvl="7" w:tplc="8AAC7ED4">
      <w:numFmt w:val="bullet"/>
      <w:lvlText w:val="•"/>
      <w:lvlJc w:val="left"/>
      <w:pPr>
        <w:ind w:left="7899" w:hanging="361"/>
      </w:pPr>
      <w:rPr>
        <w:rFonts w:hint="default"/>
        <w:lang w:val="ru-RU" w:eastAsia="en-US" w:bidi="ar-SA"/>
      </w:rPr>
    </w:lvl>
    <w:lvl w:ilvl="8" w:tplc="019C1A30">
      <w:numFmt w:val="bullet"/>
      <w:lvlText w:val="•"/>
      <w:lvlJc w:val="left"/>
      <w:pPr>
        <w:ind w:left="8939" w:hanging="361"/>
      </w:pPr>
      <w:rPr>
        <w:rFonts w:hint="default"/>
        <w:lang w:val="ru-RU" w:eastAsia="en-US" w:bidi="ar-SA"/>
      </w:rPr>
    </w:lvl>
  </w:abstractNum>
  <w:abstractNum w:abstractNumId="8" w15:restartNumberingAfterBreak="0">
    <w:nsid w:val="61F550F8"/>
    <w:multiLevelType w:val="hybridMultilevel"/>
    <w:tmpl w:val="E59E8DF4"/>
    <w:lvl w:ilvl="0" w:tplc="CDB077A0">
      <w:start w:val="1"/>
      <w:numFmt w:val="decimal"/>
      <w:lvlText w:val="%1"/>
      <w:lvlJc w:val="left"/>
      <w:pPr>
        <w:ind w:left="45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643ED"/>
    <w:multiLevelType w:val="hybridMultilevel"/>
    <w:tmpl w:val="1A268C1E"/>
    <w:lvl w:ilvl="0" w:tplc="DD14EC06">
      <w:numFmt w:val="bullet"/>
      <w:lvlText w:val="-"/>
      <w:lvlJc w:val="left"/>
      <w:pPr>
        <w:ind w:left="98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D8C828E">
      <w:numFmt w:val="bullet"/>
      <w:lvlText w:val="•"/>
      <w:lvlJc w:val="left"/>
      <w:pPr>
        <w:ind w:left="1983" w:hanging="164"/>
      </w:pPr>
      <w:rPr>
        <w:rFonts w:hint="default"/>
        <w:lang w:val="ru-RU" w:eastAsia="en-US" w:bidi="ar-SA"/>
      </w:rPr>
    </w:lvl>
    <w:lvl w:ilvl="2" w:tplc="123E5A52">
      <w:numFmt w:val="bullet"/>
      <w:lvlText w:val="•"/>
      <w:lvlJc w:val="left"/>
      <w:pPr>
        <w:ind w:left="2987" w:hanging="164"/>
      </w:pPr>
      <w:rPr>
        <w:rFonts w:hint="default"/>
        <w:lang w:val="ru-RU" w:eastAsia="en-US" w:bidi="ar-SA"/>
      </w:rPr>
    </w:lvl>
    <w:lvl w:ilvl="3" w:tplc="66506BC4">
      <w:numFmt w:val="bullet"/>
      <w:lvlText w:val="•"/>
      <w:lvlJc w:val="left"/>
      <w:pPr>
        <w:ind w:left="3991" w:hanging="164"/>
      </w:pPr>
      <w:rPr>
        <w:rFonts w:hint="default"/>
        <w:lang w:val="ru-RU" w:eastAsia="en-US" w:bidi="ar-SA"/>
      </w:rPr>
    </w:lvl>
    <w:lvl w:ilvl="4" w:tplc="B59474CE">
      <w:numFmt w:val="bullet"/>
      <w:lvlText w:val="•"/>
      <w:lvlJc w:val="left"/>
      <w:pPr>
        <w:ind w:left="4995" w:hanging="164"/>
      </w:pPr>
      <w:rPr>
        <w:rFonts w:hint="default"/>
        <w:lang w:val="ru-RU" w:eastAsia="en-US" w:bidi="ar-SA"/>
      </w:rPr>
    </w:lvl>
    <w:lvl w:ilvl="5" w:tplc="5F3279DC">
      <w:numFmt w:val="bullet"/>
      <w:lvlText w:val="•"/>
      <w:lvlJc w:val="left"/>
      <w:pPr>
        <w:ind w:left="5999" w:hanging="164"/>
      </w:pPr>
      <w:rPr>
        <w:rFonts w:hint="default"/>
        <w:lang w:val="ru-RU" w:eastAsia="en-US" w:bidi="ar-SA"/>
      </w:rPr>
    </w:lvl>
    <w:lvl w:ilvl="6" w:tplc="72DCCC66">
      <w:numFmt w:val="bullet"/>
      <w:lvlText w:val="•"/>
      <w:lvlJc w:val="left"/>
      <w:pPr>
        <w:ind w:left="7003" w:hanging="164"/>
      </w:pPr>
      <w:rPr>
        <w:rFonts w:hint="default"/>
        <w:lang w:val="ru-RU" w:eastAsia="en-US" w:bidi="ar-SA"/>
      </w:rPr>
    </w:lvl>
    <w:lvl w:ilvl="7" w:tplc="03C26DF0">
      <w:numFmt w:val="bullet"/>
      <w:lvlText w:val="•"/>
      <w:lvlJc w:val="left"/>
      <w:pPr>
        <w:ind w:left="8007" w:hanging="164"/>
      </w:pPr>
      <w:rPr>
        <w:rFonts w:hint="default"/>
        <w:lang w:val="ru-RU" w:eastAsia="en-US" w:bidi="ar-SA"/>
      </w:rPr>
    </w:lvl>
    <w:lvl w:ilvl="8" w:tplc="F184D89C">
      <w:numFmt w:val="bullet"/>
      <w:lvlText w:val="•"/>
      <w:lvlJc w:val="left"/>
      <w:pPr>
        <w:ind w:left="9011" w:hanging="164"/>
      </w:pPr>
      <w:rPr>
        <w:rFonts w:hint="default"/>
        <w:lang w:val="ru-RU" w:eastAsia="en-US" w:bidi="ar-SA"/>
      </w:rPr>
    </w:lvl>
  </w:abstractNum>
  <w:abstractNum w:abstractNumId="10" w15:restartNumberingAfterBreak="0">
    <w:nsid w:val="680428D8"/>
    <w:multiLevelType w:val="hybridMultilevel"/>
    <w:tmpl w:val="C4B4D554"/>
    <w:lvl w:ilvl="0" w:tplc="0EEA997C">
      <w:start w:val="2024"/>
      <w:numFmt w:val="decimal"/>
      <w:lvlText w:val="%1"/>
      <w:lvlJc w:val="left"/>
      <w:pPr>
        <w:ind w:left="4834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314" w:hanging="360"/>
      </w:pPr>
    </w:lvl>
    <w:lvl w:ilvl="2" w:tplc="0419001B" w:tentative="1">
      <w:start w:val="1"/>
      <w:numFmt w:val="lowerRoman"/>
      <w:lvlText w:val="%3."/>
      <w:lvlJc w:val="right"/>
      <w:pPr>
        <w:ind w:left="6034" w:hanging="180"/>
      </w:pPr>
    </w:lvl>
    <w:lvl w:ilvl="3" w:tplc="0419000F" w:tentative="1">
      <w:start w:val="1"/>
      <w:numFmt w:val="decimal"/>
      <w:lvlText w:val="%4."/>
      <w:lvlJc w:val="left"/>
      <w:pPr>
        <w:ind w:left="6754" w:hanging="360"/>
      </w:pPr>
    </w:lvl>
    <w:lvl w:ilvl="4" w:tplc="04190019" w:tentative="1">
      <w:start w:val="1"/>
      <w:numFmt w:val="lowerLetter"/>
      <w:lvlText w:val="%5."/>
      <w:lvlJc w:val="left"/>
      <w:pPr>
        <w:ind w:left="7474" w:hanging="360"/>
      </w:pPr>
    </w:lvl>
    <w:lvl w:ilvl="5" w:tplc="0419001B" w:tentative="1">
      <w:start w:val="1"/>
      <w:numFmt w:val="lowerRoman"/>
      <w:lvlText w:val="%6."/>
      <w:lvlJc w:val="right"/>
      <w:pPr>
        <w:ind w:left="8194" w:hanging="180"/>
      </w:pPr>
    </w:lvl>
    <w:lvl w:ilvl="6" w:tplc="0419000F" w:tentative="1">
      <w:start w:val="1"/>
      <w:numFmt w:val="decimal"/>
      <w:lvlText w:val="%7."/>
      <w:lvlJc w:val="left"/>
      <w:pPr>
        <w:ind w:left="8914" w:hanging="360"/>
      </w:pPr>
    </w:lvl>
    <w:lvl w:ilvl="7" w:tplc="04190019" w:tentative="1">
      <w:start w:val="1"/>
      <w:numFmt w:val="lowerLetter"/>
      <w:lvlText w:val="%8."/>
      <w:lvlJc w:val="left"/>
      <w:pPr>
        <w:ind w:left="9634" w:hanging="360"/>
      </w:pPr>
    </w:lvl>
    <w:lvl w:ilvl="8" w:tplc="0419001B" w:tentative="1">
      <w:start w:val="1"/>
      <w:numFmt w:val="lowerRoman"/>
      <w:lvlText w:val="%9."/>
      <w:lvlJc w:val="right"/>
      <w:pPr>
        <w:ind w:left="10354" w:hanging="180"/>
      </w:pPr>
    </w:lvl>
  </w:abstractNum>
  <w:num w:numId="1">
    <w:abstractNumId w:val="7"/>
  </w:num>
  <w:num w:numId="2">
    <w:abstractNumId w:val="0"/>
  </w:num>
  <w:num w:numId="3">
    <w:abstractNumId w:val="1"/>
  </w:num>
  <w:num w:numId="4">
    <w:abstractNumId w:val="9"/>
  </w:num>
  <w:num w:numId="5">
    <w:abstractNumId w:val="5"/>
  </w:num>
  <w:num w:numId="6">
    <w:abstractNumId w:val="3"/>
  </w:num>
  <w:num w:numId="7">
    <w:abstractNumId w:val="2"/>
  </w:num>
  <w:num w:numId="8">
    <w:abstractNumId w:val="10"/>
  </w:num>
  <w:num w:numId="9">
    <w:abstractNumId w:val="6"/>
  </w:num>
  <w:num w:numId="10">
    <w:abstractNumId w:val="4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4892"/>
    <w:rsid w:val="000A67DC"/>
    <w:rsid w:val="00182110"/>
    <w:rsid w:val="001A2E7F"/>
    <w:rsid w:val="001B287B"/>
    <w:rsid w:val="001E2C86"/>
    <w:rsid w:val="00202B79"/>
    <w:rsid w:val="0022269E"/>
    <w:rsid w:val="00234892"/>
    <w:rsid w:val="00276C70"/>
    <w:rsid w:val="00281B65"/>
    <w:rsid w:val="002D06D3"/>
    <w:rsid w:val="00312972"/>
    <w:rsid w:val="003607FA"/>
    <w:rsid w:val="00451D66"/>
    <w:rsid w:val="00527BA6"/>
    <w:rsid w:val="00542E86"/>
    <w:rsid w:val="0055381A"/>
    <w:rsid w:val="00587257"/>
    <w:rsid w:val="006F57EB"/>
    <w:rsid w:val="00774CBB"/>
    <w:rsid w:val="00781816"/>
    <w:rsid w:val="007A5BCF"/>
    <w:rsid w:val="008400DC"/>
    <w:rsid w:val="008F77D7"/>
    <w:rsid w:val="009502CD"/>
    <w:rsid w:val="009D5C07"/>
    <w:rsid w:val="00A174FB"/>
    <w:rsid w:val="00AC00CA"/>
    <w:rsid w:val="00BE352C"/>
    <w:rsid w:val="00C242D8"/>
    <w:rsid w:val="00C33D01"/>
    <w:rsid w:val="00C403F6"/>
    <w:rsid w:val="00C43569"/>
    <w:rsid w:val="00C614FE"/>
    <w:rsid w:val="00C661F8"/>
    <w:rsid w:val="00DC02B5"/>
    <w:rsid w:val="00DF279A"/>
    <w:rsid w:val="00E216D4"/>
    <w:rsid w:val="00EB5CDA"/>
    <w:rsid w:val="00ED076B"/>
    <w:rsid w:val="00F23BE6"/>
    <w:rsid w:val="00F37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F91273"/>
  <w15:docId w15:val="{13C99AD8-3E40-47BE-A2BC-34B96A8CFD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52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53"/>
      <w:jc w:val="both"/>
    </w:pPr>
    <w:rPr>
      <w:sz w:val="28"/>
      <w:szCs w:val="28"/>
    </w:rPr>
  </w:style>
  <w:style w:type="paragraph" w:styleId="a4">
    <w:name w:val="Title"/>
    <w:basedOn w:val="a"/>
    <w:uiPriority w:val="10"/>
    <w:qFormat/>
    <w:pPr>
      <w:ind w:left="3271" w:right="3431"/>
      <w:jc w:val="center"/>
    </w:pPr>
    <w:rPr>
      <w:b/>
      <w:bCs/>
      <w:sz w:val="34"/>
      <w:szCs w:val="34"/>
    </w:rPr>
  </w:style>
  <w:style w:type="paragraph" w:styleId="a5">
    <w:name w:val="List Paragraph"/>
    <w:basedOn w:val="a"/>
    <w:uiPriority w:val="1"/>
    <w:qFormat/>
    <w:pPr>
      <w:ind w:left="253" w:hanging="27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AC00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C00CA"/>
    <w:rPr>
      <w:rFonts w:ascii="Segoe UI" w:eastAsia="Times New Roman" w:hAnsi="Segoe UI" w:cs="Segoe UI"/>
      <w:sz w:val="18"/>
      <w:szCs w:val="18"/>
      <w:lang w:val="ru-RU"/>
    </w:rPr>
  </w:style>
  <w:style w:type="paragraph" w:styleId="a8">
    <w:name w:val="header"/>
    <w:basedOn w:val="a"/>
    <w:link w:val="a9"/>
    <w:uiPriority w:val="99"/>
    <w:unhideWhenUsed/>
    <w:rsid w:val="007A5B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7A5BCF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unhideWhenUsed/>
    <w:rsid w:val="007A5B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7A5BCF"/>
    <w:rPr>
      <w:rFonts w:ascii="Times New Roman" w:eastAsia="Times New Roman" w:hAnsi="Times New Roman" w:cs="Times New Roman"/>
      <w:lang w:val="ru-RU"/>
    </w:rPr>
  </w:style>
  <w:style w:type="paragraph" w:customStyle="1" w:styleId="ac">
    <w:name w:val="Стиль"/>
    <w:rsid w:val="00C43569"/>
    <w:pPr>
      <w:adjustRightInd w:val="0"/>
    </w:pPr>
    <w:rPr>
      <w:rFonts w:ascii="Times New Roman" w:eastAsiaTheme="minorEastAsia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3A857F-41F4-4A73-9618-2B879AF89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2684</Words>
  <Characters>15302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ОКП  493112</vt:lpstr>
    </vt:vector>
  </TitlesOfParts>
  <Company/>
  <LinksUpToDate>false</LinksUpToDate>
  <CharactersWithSpaces>17951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ОКП  493112</dc:title>
  <dc:creator>User</dc:creator>
  <cp:lastModifiedBy>Пользователь</cp:lastModifiedBy>
  <cp:revision>9</cp:revision>
  <cp:lastPrinted>2024-11-20T16:54:00Z</cp:lastPrinted>
  <dcterms:created xsi:type="dcterms:W3CDTF">2024-11-17T08:36:00Z</dcterms:created>
  <dcterms:modified xsi:type="dcterms:W3CDTF">2024-11-20T16:58:00Z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2024-09-28T00:00:00Z</vt:filetime>
  </property>
  <property fmtid="{D5CDD505-2E9C-101B-9397-08002B2CF9AE}" pid="5" name="Producer">
    <vt:lpwstr>Microsoft® Word 2016</vt:lpwstr>
  </property>
</Properties>
</file>